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BD4" w14:textId="30ADB8AB" w:rsidR="00BB3194" w:rsidRDefault="00BB3194" w:rsidP="00BA0F6F">
      <w:pPr>
        <w:pStyle w:val="Heading1"/>
      </w:pPr>
    </w:p>
    <w:p w14:paraId="716802F4" w14:textId="53E7F41F" w:rsidR="00993D93" w:rsidRPr="00993D93" w:rsidRDefault="00993D93" w:rsidP="00993D93">
      <w:pPr>
        <w:pStyle w:val="H1-Heading1"/>
        <w:spacing w:before="600"/>
        <w:rPr>
          <w:rStyle w:val="normaltextrun"/>
        </w:rPr>
      </w:pPr>
      <w:r>
        <w:t xml:space="preserve">login </w:t>
      </w:r>
      <w:r w:rsidR="00972F6E">
        <w:t xml:space="preserve">to LUMI </w:t>
      </w:r>
      <w:r>
        <w:t>th</w:t>
      </w:r>
      <w:r w:rsidRPr="00F70108">
        <w:t>ro</w:t>
      </w:r>
      <w:r>
        <w:t>ugh a personal device</w:t>
      </w:r>
    </w:p>
    <w:p w14:paraId="41EB5CA5" w14:textId="7490C87B" w:rsidR="00023753" w:rsidRPr="002E7637" w:rsidRDefault="00023753" w:rsidP="00EE3385">
      <w:pPr>
        <w:pStyle w:val="BodyText"/>
        <w:spacing w:before="120" w:after="360"/>
        <w:jc w:val="center"/>
        <w:rPr>
          <w:rStyle w:val="normaltextrun"/>
          <w:i/>
          <w:iCs/>
        </w:rPr>
      </w:pPr>
      <w:r w:rsidRPr="002E7637">
        <w:rPr>
          <w:rStyle w:val="normaltextrun"/>
          <w:i/>
          <w:iCs/>
        </w:rPr>
        <w:t>This guide is users who have registered a</w:t>
      </w:r>
      <w:r w:rsidR="002E7637" w:rsidRPr="002E7637">
        <w:rPr>
          <w:rStyle w:val="normaltextrun"/>
          <w:i/>
          <w:iCs/>
        </w:rPr>
        <w:t xml:space="preserve"> Lumi account with their agency or work email.</w:t>
      </w:r>
    </w:p>
    <w:p w14:paraId="195613BE" w14:textId="446F34AE" w:rsidR="00DC6533" w:rsidRDefault="00DC6533" w:rsidP="00DC6533">
      <w:pPr>
        <w:pStyle w:val="BodyText"/>
        <w:rPr>
          <w:rStyle w:val="normaltextrun"/>
          <w:sz w:val="24"/>
        </w:rPr>
      </w:pPr>
      <w:r>
        <w:rPr>
          <w:rStyle w:val="normaltextrun"/>
        </w:rPr>
        <w:t xml:space="preserve">You can login to Lumi from a stand-alone personal device – that is, a personal device such as a laptop or mobile phone with an Internet connection </w:t>
      </w:r>
      <w:r w:rsidR="002E7637" w:rsidRPr="002E7637">
        <w:rPr>
          <w:rStyle w:val="normaltextrun"/>
          <w:b/>
          <w:bCs/>
        </w:rPr>
        <w:t xml:space="preserve">without </w:t>
      </w:r>
      <w:r w:rsidR="002E7637">
        <w:rPr>
          <w:rStyle w:val="normaltextrun"/>
        </w:rPr>
        <w:t>access to your agency/work email</w:t>
      </w:r>
      <w:r w:rsidR="00BF7053">
        <w:rPr>
          <w:rStyle w:val="normaltextrun"/>
        </w:rPr>
        <w:t>,</w:t>
      </w:r>
      <w:r>
        <w:rPr>
          <w:rStyle w:val="normaltextrun"/>
        </w:rPr>
        <w:t xml:space="preserve"> via remote access or any other means.</w:t>
      </w:r>
      <w:r w:rsidR="00E30464">
        <w:rPr>
          <w:rStyle w:val="normaltextrun"/>
        </w:rPr>
        <w:t xml:space="preserve"> </w:t>
      </w:r>
      <w:r w:rsidR="002E7637">
        <w:rPr>
          <w:rStyle w:val="normaltextrun"/>
        </w:rPr>
        <w:t>T</w:t>
      </w:r>
      <w:r w:rsidR="00E30464">
        <w:rPr>
          <w:rStyle w:val="normaltextrun"/>
        </w:rPr>
        <w:t>o log in via a personal device, you will need to first ensure you have configured your access.</w:t>
      </w:r>
    </w:p>
    <w:p w14:paraId="23FD8572" w14:textId="4248FE85" w:rsidR="00EC0C5B" w:rsidRPr="00397952" w:rsidRDefault="002628F7" w:rsidP="00397952">
      <w:pPr>
        <w:pStyle w:val="Heading2"/>
      </w:pPr>
      <w:r w:rsidRPr="00397952">
        <w:t xml:space="preserve">Setting up </w:t>
      </w:r>
      <w:r w:rsidRPr="000D4C55">
        <w:t>access for</w:t>
      </w:r>
      <w:r w:rsidRPr="00397952">
        <w:t xml:space="preserve"> personal devices</w:t>
      </w:r>
    </w:p>
    <w:p w14:paraId="4FF524FB" w14:textId="3361E029" w:rsidR="00EC0C5B" w:rsidRDefault="00EC0C5B" w:rsidP="00EC0C5B">
      <w:pPr>
        <w:pStyle w:val="BodyText"/>
      </w:pPr>
      <w:r>
        <w:t>To login to Lumi from a stand-alone personal device</w:t>
      </w:r>
      <w:r w:rsidRPr="00EB0835">
        <w:rPr>
          <w:color w:val="567D64"/>
          <w:szCs w:val="24"/>
        </w:rPr>
        <w:t>*</w:t>
      </w:r>
      <w:r>
        <w:t xml:space="preserve">, you need to have </w:t>
      </w:r>
      <w:r>
        <w:rPr>
          <w:b/>
          <w:bCs/>
        </w:rPr>
        <w:t xml:space="preserve">first </w:t>
      </w:r>
      <w:r w:rsidR="00EA0E43">
        <w:rPr>
          <w:b/>
          <w:bCs/>
        </w:rPr>
        <w:t>registered a Lumi account</w:t>
      </w:r>
      <w:r w:rsidR="008A0A95">
        <w:rPr>
          <w:b/>
          <w:bCs/>
        </w:rPr>
        <w:t xml:space="preserve"> </w:t>
      </w:r>
      <w:r w:rsidR="008A0A95" w:rsidRPr="008A0A95">
        <w:rPr>
          <w:b/>
          <w:bCs/>
        </w:rPr>
        <w:t>and</w:t>
      </w:r>
      <w:r w:rsidR="007074F5">
        <w:rPr>
          <w:b/>
          <w:bCs/>
        </w:rPr>
        <w:t xml:space="preserve"> </w:t>
      </w:r>
      <w:r w:rsidR="00E2640F">
        <w:rPr>
          <w:b/>
          <w:bCs/>
        </w:rPr>
        <w:t xml:space="preserve">have </w:t>
      </w:r>
      <w:r w:rsidR="008A0A95">
        <w:rPr>
          <w:b/>
          <w:bCs/>
        </w:rPr>
        <w:t>accessed the account.</w:t>
      </w:r>
      <w:r w:rsidR="0063012B">
        <w:rPr>
          <w:b/>
          <w:bCs/>
        </w:rPr>
        <w:t xml:space="preserve"> </w:t>
      </w:r>
      <w:r w:rsidR="008A0A95" w:rsidRPr="00211CB4">
        <w:t xml:space="preserve">Once </w:t>
      </w:r>
      <w:r w:rsidRPr="00211CB4">
        <w:t>set up</w:t>
      </w:r>
      <w:r>
        <w:rPr>
          <w:b/>
          <w:bCs/>
        </w:rPr>
        <w:t xml:space="preserve"> </w:t>
      </w:r>
      <w:r w:rsidR="00211CB4">
        <w:t>you will be able to assign a</w:t>
      </w:r>
      <w:r>
        <w:rPr>
          <w:b/>
          <w:bCs/>
        </w:rPr>
        <w:t xml:space="preserve"> secondary email</w:t>
      </w:r>
      <w:r>
        <w:t xml:space="preserve"> (so you can receive Two-Factor Authentication emails when logging on via your personal device).</w:t>
      </w:r>
    </w:p>
    <w:p w14:paraId="428134AA" w14:textId="61083C08" w:rsidR="00EC0C5B" w:rsidRDefault="00EC0C5B" w:rsidP="00F81684">
      <w:pPr>
        <w:pStyle w:val="BodyText"/>
        <w:ind w:left="284" w:hanging="284"/>
        <w:rPr>
          <w:color w:val="auto"/>
          <w:sz w:val="20"/>
          <w:szCs w:val="18"/>
        </w:rPr>
      </w:pPr>
      <w:r w:rsidRPr="00EB0835">
        <w:rPr>
          <w:b/>
          <w:bCs/>
          <w:color w:val="567D64"/>
          <w:sz w:val="20"/>
          <w:szCs w:val="18"/>
        </w:rPr>
        <w:t>*</w:t>
      </w:r>
      <w:r>
        <w:rPr>
          <w:b/>
          <w:bCs/>
          <w:color w:val="00838F"/>
          <w:sz w:val="20"/>
          <w:szCs w:val="18"/>
        </w:rPr>
        <w:tab/>
      </w:r>
      <w:r>
        <w:rPr>
          <w:color w:val="auto"/>
          <w:sz w:val="20"/>
          <w:szCs w:val="18"/>
        </w:rPr>
        <w:t xml:space="preserve">Being </w:t>
      </w:r>
      <w:r>
        <w:rPr>
          <w:i/>
          <w:iCs/>
          <w:color w:val="auto"/>
          <w:sz w:val="20"/>
          <w:szCs w:val="18"/>
        </w:rPr>
        <w:t>‘logged in from a stand-alone personal device’</w:t>
      </w:r>
      <w:r>
        <w:rPr>
          <w:color w:val="auto"/>
          <w:sz w:val="20"/>
          <w:szCs w:val="18"/>
        </w:rPr>
        <w:t xml:space="preserve"> means that you have a personal device with an Internet connection </w:t>
      </w:r>
      <w:r w:rsidR="00EC26AF">
        <w:rPr>
          <w:color w:val="auto"/>
          <w:sz w:val="20"/>
          <w:szCs w:val="18"/>
        </w:rPr>
        <w:t>and DO NOT have access to your agency/work email</w:t>
      </w:r>
      <w:r>
        <w:rPr>
          <w:color w:val="auto"/>
          <w:sz w:val="20"/>
          <w:szCs w:val="18"/>
        </w:rPr>
        <w:t>.</w:t>
      </w:r>
    </w:p>
    <w:p w14:paraId="51AB5F0A" w14:textId="42EC4002" w:rsidR="008B0287" w:rsidRDefault="008B0287" w:rsidP="00F81684">
      <w:pPr>
        <w:pStyle w:val="BodyText"/>
        <w:ind w:left="284" w:hanging="284"/>
        <w:rPr>
          <w:color w:val="auto"/>
          <w:sz w:val="20"/>
          <w:szCs w:val="18"/>
        </w:rPr>
      </w:pPr>
    </w:p>
    <w:p w14:paraId="29761061" w14:textId="1055BC59" w:rsidR="00AE1E54" w:rsidRPr="00397952" w:rsidRDefault="00C81F0D" w:rsidP="00397952">
      <w:pPr>
        <w:pStyle w:val="Heading2"/>
      </w:pPr>
      <w:r w:rsidRPr="00397952">
        <w:drawing>
          <wp:anchor distT="0" distB="0" distL="114300" distR="114300" simplePos="0" relativeHeight="251656190" behindDoc="1" locked="0" layoutInCell="1" allowOverlap="1" wp14:anchorId="1AEFC029" wp14:editId="3E0BE9A4">
            <wp:simplePos x="0" y="0"/>
            <wp:positionH relativeFrom="column">
              <wp:posOffset>4222115</wp:posOffset>
            </wp:positionH>
            <wp:positionV relativeFrom="paragraph">
              <wp:posOffset>6985</wp:posOffset>
            </wp:positionV>
            <wp:extent cx="1894840" cy="4449445"/>
            <wp:effectExtent l="19050" t="19050" r="10160" b="27305"/>
            <wp:wrapTight wrapText="bothSides">
              <wp:wrapPolygon edited="0">
                <wp:start x="-217" y="-92"/>
                <wp:lineTo x="-217" y="21640"/>
                <wp:lineTo x="21499" y="21640"/>
                <wp:lineTo x="21499" y="-92"/>
                <wp:lineTo x="-217" y="-92"/>
              </wp:wrapPolygon>
            </wp:wrapTight>
            <wp:docPr id="8" name="Picture 8" descr="Screenshot of the Lumi Login Screen. The Username and Password secti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Lumi Login Screen. The Username and Password section is highlighted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4840" cy="444944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66" w:rsidRPr="00397952">
        <w:t xml:space="preserve">STEP 1: </w:t>
      </w:r>
      <w:r w:rsidR="001E0A05" w:rsidRPr="00397952">
        <w:t xml:space="preserve">Login to Lumi </w:t>
      </w:r>
      <w:r w:rsidR="00E96349" w:rsidRPr="00397952">
        <w:t xml:space="preserve">using your </w:t>
      </w:r>
      <w:r w:rsidR="003A1DAB" w:rsidRPr="00397952">
        <w:t>a</w:t>
      </w:r>
      <w:r w:rsidR="00E96349" w:rsidRPr="00397952">
        <w:t>gency/</w:t>
      </w:r>
      <w:r w:rsidR="003A1DAB" w:rsidRPr="00397952">
        <w:t>w</w:t>
      </w:r>
      <w:r w:rsidR="00E96349" w:rsidRPr="00397952">
        <w:t>ork email</w:t>
      </w:r>
    </w:p>
    <w:p w14:paraId="0723AF17" w14:textId="2FE3E03C" w:rsidR="00EE79B3" w:rsidRPr="00FA5DFB" w:rsidRDefault="00EE79B3" w:rsidP="00FA5DFB">
      <w:pPr>
        <w:pStyle w:val="BodyText"/>
        <w:rPr>
          <w:i/>
          <w:iCs/>
          <w:sz w:val="20"/>
          <w:szCs w:val="20"/>
        </w:rPr>
      </w:pPr>
      <w:r w:rsidRPr="00FA5DFB">
        <w:rPr>
          <w:i/>
          <w:iCs/>
          <w:sz w:val="20"/>
          <w:szCs w:val="20"/>
        </w:rPr>
        <w:t>Ensure you have access to your Agency/Work email</w:t>
      </w:r>
      <w:r w:rsidR="00B7012A" w:rsidRPr="00FA5DFB">
        <w:rPr>
          <w:i/>
          <w:iCs/>
          <w:sz w:val="20"/>
          <w:szCs w:val="20"/>
        </w:rPr>
        <w:t xml:space="preserve"> as you need to access the Two Factor Authentication email</w:t>
      </w:r>
      <w:r w:rsidR="00FA5DFB" w:rsidRPr="00FA5DFB">
        <w:rPr>
          <w:i/>
          <w:iCs/>
          <w:sz w:val="20"/>
          <w:szCs w:val="20"/>
        </w:rPr>
        <w:t>.</w:t>
      </w:r>
    </w:p>
    <w:p w14:paraId="2C73B539" w14:textId="28A77444" w:rsidR="00AE1E54" w:rsidRPr="00D50CEC" w:rsidRDefault="00F0310E" w:rsidP="00D50CEC">
      <w:pPr>
        <w:pStyle w:val="NumberedList1"/>
      </w:pPr>
      <w:r w:rsidRPr="00D50CEC">
        <w:t>Login to</w:t>
      </w:r>
      <w:r w:rsidR="00AE1E54" w:rsidRPr="00D50CEC">
        <w:t xml:space="preserve"> </w:t>
      </w:r>
      <w:r w:rsidR="00AE1E54" w:rsidRPr="00D50CEC">
        <w:rPr>
          <w:i/>
          <w:iCs/>
        </w:rPr>
        <w:t>Lumi</w:t>
      </w:r>
      <w:r w:rsidR="00AE1E54" w:rsidRPr="00D50CEC">
        <w:t xml:space="preserve"> via </w:t>
      </w:r>
      <w:r w:rsidR="00480A64" w:rsidRPr="00D50CEC">
        <w:t>the website address</w:t>
      </w:r>
      <w:r w:rsidR="00EE79B3" w:rsidRPr="00D50CEC">
        <w:t>:</w:t>
      </w:r>
      <w:r w:rsidR="00480A64" w:rsidRPr="00D50CEC">
        <w:t xml:space="preserve"> </w:t>
      </w:r>
      <w:hyperlink r:id="rId12" w:history="1">
        <w:r w:rsidR="00480A64" w:rsidRPr="00D50CEC">
          <w:rPr>
            <w:rStyle w:val="Hyperlink"/>
            <w:color w:val="000000" w:themeColor="text1"/>
            <w:u w:val="none"/>
          </w:rPr>
          <w:t>https://lumi.dfat.gov.au</w:t>
        </w:r>
      </w:hyperlink>
      <w:r w:rsidR="00AE1E54" w:rsidRPr="00D50CEC">
        <w:t>.</w:t>
      </w:r>
    </w:p>
    <w:p w14:paraId="55D10E6B" w14:textId="6594672A" w:rsidR="00BF310A" w:rsidRDefault="00BF310A" w:rsidP="00D50CEC">
      <w:pPr>
        <w:pStyle w:val="NumberedList1"/>
        <w:rPr>
          <w:b/>
          <w:bCs/>
        </w:rPr>
      </w:pPr>
      <w:r w:rsidRPr="00D50CEC">
        <w:t>Enter your</w:t>
      </w:r>
      <w:r>
        <w:t xml:space="preserve"> </w:t>
      </w:r>
      <w:r w:rsidR="00784936">
        <w:rPr>
          <w:b/>
          <w:bCs/>
        </w:rPr>
        <w:t>agency</w:t>
      </w:r>
      <w:r w:rsidR="00FA5DFB">
        <w:rPr>
          <w:b/>
          <w:bCs/>
        </w:rPr>
        <w:t>/work</w:t>
      </w:r>
      <w:r>
        <w:rPr>
          <w:b/>
          <w:bCs/>
        </w:rPr>
        <w:t xml:space="preserve"> email address</w:t>
      </w:r>
      <w:r>
        <w:t xml:space="preserve"> </w:t>
      </w:r>
      <w:r w:rsidR="0069102C">
        <w:t>(</w:t>
      </w:r>
      <w:r w:rsidR="0069102C" w:rsidRPr="0069102C">
        <w:t>the email address you used to create your account</w:t>
      </w:r>
      <w:r w:rsidR="0069102C">
        <w:t xml:space="preserve">) </w:t>
      </w:r>
      <w:r>
        <w:t xml:space="preserve">and your </w:t>
      </w:r>
      <w:r>
        <w:rPr>
          <w:b/>
          <w:bCs/>
        </w:rPr>
        <w:t xml:space="preserve">Lumi password </w:t>
      </w:r>
      <w:r>
        <w:t xml:space="preserve">under ‘For DFAT Employees not logged into the DFAT ICN Network </w:t>
      </w:r>
      <w:proofErr w:type="gramStart"/>
      <w:r>
        <w:t>And</w:t>
      </w:r>
      <w:proofErr w:type="gramEnd"/>
      <w:r>
        <w:t xml:space="preserve"> for Non-DFAT Employees already registered’.</w:t>
      </w:r>
    </w:p>
    <w:p w14:paraId="06135C7F" w14:textId="37958C92" w:rsidR="00743410" w:rsidRDefault="00DC6B57" w:rsidP="00743410">
      <w:pPr>
        <w:pStyle w:val="BodyText"/>
        <w:spacing w:after="0"/>
        <w:ind w:left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48118F" wp14:editId="4C0471FD">
                <wp:simplePos x="0" y="0"/>
                <wp:positionH relativeFrom="margin">
                  <wp:posOffset>4407839</wp:posOffset>
                </wp:positionH>
                <wp:positionV relativeFrom="paragraph">
                  <wp:posOffset>556895</wp:posOffset>
                </wp:positionV>
                <wp:extent cx="1539406" cy="1266935"/>
                <wp:effectExtent l="19050" t="19050" r="22860" b="28575"/>
                <wp:wrapNone/>
                <wp:docPr id="237" name="Rectangle: Rounded Corners 2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406" cy="12669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507A4" id="Rectangle: Rounded Corners 237" o:spid="_x0000_s1026" alt="&quot;&quot;" style="position:absolute;margin-left:347.05pt;margin-top:43.85pt;width:121.2pt;height:99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 w:rsidR="00BF310A">
        <w:rPr>
          <w:b/>
          <w:bCs/>
          <w:i/>
          <w:iCs/>
          <w:sz w:val="20"/>
          <w:szCs w:val="20"/>
        </w:rPr>
        <w:t>NOTE:</w:t>
      </w:r>
      <w:r w:rsidR="00BF310A">
        <w:rPr>
          <w:i/>
          <w:iCs/>
          <w:sz w:val="20"/>
          <w:szCs w:val="20"/>
        </w:rPr>
        <w:t xml:space="preserve"> Do </w:t>
      </w:r>
      <w:r w:rsidR="00BF310A">
        <w:rPr>
          <w:b/>
          <w:bCs/>
          <w:i/>
          <w:iCs/>
          <w:sz w:val="20"/>
          <w:szCs w:val="20"/>
        </w:rPr>
        <w:t>NOT</w:t>
      </w:r>
      <w:r w:rsidR="00BF310A">
        <w:rPr>
          <w:i/>
          <w:iCs/>
          <w:sz w:val="20"/>
          <w:szCs w:val="20"/>
        </w:rPr>
        <w:t xml:space="preserve"> enter your secondary email address to login as this is only being used to receive Two-Factor Authentication emails (and other notifications) to enable you to login while you are unable to access your </w:t>
      </w:r>
      <w:r w:rsidR="00BF310A">
        <w:rPr>
          <w:i/>
          <w:iCs/>
          <w:sz w:val="20"/>
          <w:szCs w:val="20"/>
        </w:rPr>
        <w:br/>
      </w:r>
      <w:r w:rsidR="008B0287">
        <w:rPr>
          <w:i/>
          <w:iCs/>
          <w:sz w:val="20"/>
          <w:szCs w:val="20"/>
        </w:rPr>
        <w:t>agency</w:t>
      </w:r>
      <w:r w:rsidR="00BF310A">
        <w:rPr>
          <w:i/>
          <w:iCs/>
          <w:sz w:val="20"/>
          <w:szCs w:val="20"/>
        </w:rPr>
        <w:t xml:space="preserve"> emails.</w:t>
      </w:r>
      <w:r w:rsidR="00BF310A">
        <w:rPr>
          <w:noProof/>
        </w:rPr>
        <w:t xml:space="preserve"> </w:t>
      </w:r>
    </w:p>
    <w:p w14:paraId="7F3EA004" w14:textId="77777777" w:rsidR="00743410" w:rsidRDefault="00743410">
      <w:pPr>
        <w:spacing w:after="160" w:line="259" w:lineRule="auto"/>
        <w:rPr>
          <w:rFonts w:ascii="Calibri" w:hAnsi="Calibri"/>
          <w:caps w:val="0"/>
          <w:noProof/>
          <w:color w:val="000000" w:themeColor="text1"/>
          <w:sz w:val="22"/>
          <w:szCs w:val="22"/>
          <w:lang w:val="en-GB"/>
        </w:rPr>
      </w:pPr>
      <w:r>
        <w:rPr>
          <w:noProof/>
        </w:rPr>
        <w:br w:type="page"/>
      </w:r>
    </w:p>
    <w:p w14:paraId="068D5689" w14:textId="63439D7C" w:rsidR="00F75866" w:rsidRPr="00A06D30" w:rsidRDefault="00F75866" w:rsidP="00397952">
      <w:pPr>
        <w:pStyle w:val="Heading2"/>
        <w:rPr>
          <w:rStyle w:val="normaltextrun"/>
        </w:rPr>
      </w:pPr>
      <w:r w:rsidRPr="00A06D30">
        <w:rPr>
          <w:rStyle w:val="normaltextrun"/>
        </w:rPr>
        <w:lastRenderedPageBreak/>
        <w:t xml:space="preserve">STEP 2: </w:t>
      </w:r>
      <w:r w:rsidR="00387850">
        <w:rPr>
          <w:rStyle w:val="normaltextrun"/>
        </w:rPr>
        <w:t>Setting up</w:t>
      </w:r>
      <w:r w:rsidRPr="00A06D30">
        <w:rPr>
          <w:rStyle w:val="normaltextrun"/>
        </w:rPr>
        <w:t xml:space="preserve"> a Secondary Email</w:t>
      </w:r>
    </w:p>
    <w:p w14:paraId="66F64FC1" w14:textId="4427652B" w:rsidR="00F75866" w:rsidRDefault="00F75866" w:rsidP="00D50CEC">
      <w:pPr>
        <w:pStyle w:val="NumberedList1"/>
        <w:numPr>
          <w:ilvl w:val="0"/>
          <w:numId w:val="34"/>
        </w:numPr>
      </w:pPr>
      <w:r>
        <w:t>While logged in</w:t>
      </w:r>
      <w:r w:rsidRPr="00573D56">
        <w:t>to Lumi</w:t>
      </w:r>
      <w:r>
        <w:t xml:space="preserve">, </w:t>
      </w:r>
      <w:r w:rsidRPr="00573D56">
        <w:t xml:space="preserve">select the </w:t>
      </w:r>
      <w:r w:rsidR="00BB0750" w:rsidRPr="00D50CEC">
        <w:rPr>
          <w:b/>
          <w:bCs/>
        </w:rPr>
        <w:t>My Learning</w:t>
      </w:r>
      <w:r w:rsidRPr="00573D56">
        <w:t xml:space="preserve"> </w:t>
      </w:r>
      <w:r w:rsidR="00C7472B">
        <w:t xml:space="preserve">button </w:t>
      </w:r>
      <w:r w:rsidR="00BB0750">
        <w:t>at</w:t>
      </w:r>
      <w:r w:rsidRPr="00573D56">
        <w:t xml:space="preserve"> the top </w:t>
      </w:r>
      <w:r w:rsidR="00BB0750">
        <w:t>of the</w:t>
      </w:r>
      <w:r w:rsidRPr="00573D56">
        <w:t xml:space="preserve"> </w:t>
      </w:r>
      <w:proofErr w:type="gramStart"/>
      <w:r w:rsidRPr="00573D56">
        <w:t>Home</w:t>
      </w:r>
      <w:proofErr w:type="gramEnd"/>
      <w:r w:rsidRPr="00573D56">
        <w:t xml:space="preserve"> page</w:t>
      </w:r>
      <w:r w:rsidR="000740DF">
        <w:t>.</w:t>
      </w:r>
    </w:p>
    <w:p w14:paraId="125E8671" w14:textId="5523B93D" w:rsidR="00F75866" w:rsidRPr="00242870" w:rsidRDefault="004D6570" w:rsidP="00A71503">
      <w:pPr>
        <w:pStyle w:val="BodyText"/>
        <w:spacing w:before="240"/>
        <w:ind w:firstLine="284"/>
        <w:rPr>
          <w:noProof/>
        </w:rPr>
      </w:pPr>
      <w:r w:rsidRPr="002428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499B0" wp14:editId="6195D924">
                <wp:simplePos x="0" y="0"/>
                <wp:positionH relativeFrom="margin">
                  <wp:posOffset>2546985</wp:posOffset>
                </wp:positionH>
                <wp:positionV relativeFrom="paragraph">
                  <wp:posOffset>598501</wp:posOffset>
                </wp:positionV>
                <wp:extent cx="790575" cy="338758"/>
                <wp:effectExtent l="19050" t="19050" r="28575" b="23495"/>
                <wp:wrapNone/>
                <wp:docPr id="221" name="Rectangle: Rounded Corners 2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875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BCB0E" id="Rectangle: Rounded Corners 221" o:spid="_x0000_s1026" alt="&quot;&quot;" style="position:absolute;margin-left:200.55pt;margin-top:47.15pt;width:62.25pt;height:26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 w:rsidR="00B3775A" w:rsidRPr="00B3775A">
        <w:rPr>
          <w:noProof/>
        </w:rPr>
        <w:t xml:space="preserve"> </w:t>
      </w:r>
      <w:r w:rsidR="00B3775A">
        <w:rPr>
          <w:noProof/>
        </w:rPr>
        <w:drawing>
          <wp:inline distT="0" distB="0" distL="0" distR="0" wp14:anchorId="0EDDD455" wp14:editId="50E698B4">
            <wp:extent cx="3975652" cy="866838"/>
            <wp:effectExtent l="19050" t="19050" r="25400" b="9525"/>
            <wp:docPr id="1" name="Picture 1" descr="Screenshot of the Lumi header menu from the Lumi homepage. The My Learning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Lumi header menu from the Lumi homepage. The My Learning button is highlighted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3829" cy="872982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3AB2EA" w14:textId="637BC326" w:rsidR="00E164BD" w:rsidRPr="00525CEE" w:rsidRDefault="00E33E0F" w:rsidP="00525CEE">
      <w:pPr>
        <w:pStyle w:val="NumberedList1"/>
        <w:numPr>
          <w:ilvl w:val="0"/>
          <w:numId w:val="34"/>
        </w:numPr>
        <w:rPr>
          <w:i/>
          <w:iCs/>
          <w:sz w:val="20"/>
          <w:szCs w:val="20"/>
        </w:rPr>
      </w:pPr>
      <w:r>
        <w:t xml:space="preserve">Select </w:t>
      </w:r>
      <w:r w:rsidR="00476997">
        <w:t xml:space="preserve">the </w:t>
      </w:r>
      <w:r w:rsidR="00476997" w:rsidRPr="00525CEE">
        <w:rPr>
          <w:b/>
          <w:bCs/>
        </w:rPr>
        <w:t>VIEW MORE</w:t>
      </w:r>
      <w:r w:rsidR="00476997">
        <w:t xml:space="preserve"> button in your personal details section</w:t>
      </w:r>
      <w:r w:rsidR="003E7270">
        <w:t>.</w:t>
      </w:r>
    </w:p>
    <w:p w14:paraId="4F586308" w14:textId="4AE75BFB" w:rsidR="00F75866" w:rsidRPr="003E7270" w:rsidRDefault="00835F56" w:rsidP="00A71503">
      <w:pPr>
        <w:pStyle w:val="BodyText"/>
        <w:spacing w:before="240" w:after="60"/>
        <w:ind w:left="284"/>
        <w:rPr>
          <w:i/>
          <w:iCs/>
          <w:sz w:val="20"/>
          <w:szCs w:val="20"/>
        </w:rPr>
      </w:pPr>
      <w:r w:rsidRPr="002428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5A43A1" wp14:editId="5485ECBC">
                <wp:simplePos x="0" y="0"/>
                <wp:positionH relativeFrom="margin">
                  <wp:posOffset>1095679</wp:posOffset>
                </wp:positionH>
                <wp:positionV relativeFrom="paragraph">
                  <wp:posOffset>862330</wp:posOffset>
                </wp:positionV>
                <wp:extent cx="606949" cy="230284"/>
                <wp:effectExtent l="19050" t="19050" r="22225" b="17780"/>
                <wp:wrapNone/>
                <wp:docPr id="14" name="Rectangle: Rounded Corners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9" cy="23028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A8C26" id="Rectangle: Rounded Corners 14" o:spid="_x0000_s1026" alt="&quot;&quot;" style="position:absolute;margin-left:86.25pt;margin-top:67.9pt;width:47.8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 w:rsidR="00E164BD">
        <w:rPr>
          <w:noProof/>
        </w:rPr>
        <w:drawing>
          <wp:inline distT="0" distB="0" distL="0" distR="0" wp14:anchorId="755150F1" wp14:editId="145679A8">
            <wp:extent cx="2965837" cy="1271073"/>
            <wp:effectExtent l="19050" t="19050" r="25400" b="24765"/>
            <wp:docPr id="10" name="Picture 10" descr="Screenshot of the top right corner of the My Learning menu. The View More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of the top right corner of the My Learning menu. The View More button is highlighted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0470" cy="1277344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0868C44" w14:textId="1D5D0B63" w:rsidR="003E7270" w:rsidRPr="00E12435" w:rsidRDefault="003A1DAB" w:rsidP="00D50CEC">
      <w:pPr>
        <w:pStyle w:val="NumberedList1"/>
        <w:rPr>
          <w:i/>
          <w:iCs/>
        </w:rPr>
      </w:pPr>
      <w:r>
        <w:t xml:space="preserve">Navigate to the </w:t>
      </w:r>
      <w:r w:rsidRPr="003A1DAB">
        <w:rPr>
          <w:b/>
          <w:bCs/>
        </w:rPr>
        <w:t>Secondary Email field</w:t>
      </w:r>
      <w:r>
        <w:t xml:space="preserve"> and e</w:t>
      </w:r>
      <w:r w:rsidR="00E12435">
        <w:t>nter in an alternate email address</w:t>
      </w:r>
      <w:r w:rsidR="00B84058">
        <w:t xml:space="preserve"> you will have access to on a personal device (such as personal email)</w:t>
      </w:r>
      <w:r w:rsidR="00E12435">
        <w:t>.</w:t>
      </w:r>
    </w:p>
    <w:p w14:paraId="73489CDC" w14:textId="4ADAEBAF" w:rsidR="00F93C37" w:rsidRDefault="00E12435" w:rsidP="00A71503">
      <w:pPr>
        <w:pStyle w:val="BodyText"/>
        <w:spacing w:before="240"/>
        <w:ind w:firstLine="284"/>
        <w:rPr>
          <w:noProof/>
        </w:rPr>
      </w:pPr>
      <w:r w:rsidRPr="002428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06C14A" wp14:editId="4102DC3D">
                <wp:simplePos x="0" y="0"/>
                <wp:positionH relativeFrom="margin">
                  <wp:posOffset>631300</wp:posOffset>
                </wp:positionH>
                <wp:positionV relativeFrom="paragraph">
                  <wp:posOffset>2792620</wp:posOffset>
                </wp:positionV>
                <wp:extent cx="4902808" cy="473930"/>
                <wp:effectExtent l="19050" t="19050" r="12700" b="21590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808" cy="4739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BEDDB" id="Rectangle: Rounded Corners 16" o:spid="_x0000_s1026" alt="&quot;&quot;" style="position:absolute;margin-left:49.7pt;margin-top:219.9pt;width:386.05pt;height:37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" filled="f" strokecolor="#d60093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6BAA0FA" wp14:editId="0ABE48FE">
            <wp:extent cx="5731510" cy="3369310"/>
            <wp:effectExtent l="19050" t="19050" r="21590" b="21590"/>
            <wp:docPr id="15" name="Picture 15" descr="Screenshot of the top half of the Personal Information form. The Secondary Email address field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the top half of the Personal Information form. The Secondary Email address field is highlighted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546375" w14:textId="77777777" w:rsidR="00EE3385" w:rsidRDefault="00EE3385">
      <w:pPr>
        <w:spacing w:after="160" w:line="259" w:lineRule="auto"/>
        <w:rPr>
          <w:rFonts w:ascii="Calibri" w:hAnsi="Calibri"/>
          <w:caps w:val="0"/>
          <w:color w:val="000000" w:themeColor="text1"/>
          <w:sz w:val="22"/>
          <w:szCs w:val="22"/>
          <w:lang w:val="en-GB"/>
        </w:rPr>
      </w:pPr>
      <w:r>
        <w:br w:type="page"/>
      </w:r>
    </w:p>
    <w:p w14:paraId="51642A21" w14:textId="400D3C8B" w:rsidR="00F75866" w:rsidRDefault="00F75866" w:rsidP="00D50CEC">
      <w:pPr>
        <w:pStyle w:val="NumberedList1"/>
      </w:pPr>
      <w:r>
        <w:lastRenderedPageBreak/>
        <w:t xml:space="preserve">Select </w:t>
      </w:r>
      <w:r w:rsidR="000D16CD">
        <w:rPr>
          <w:b/>
          <w:bCs/>
        </w:rPr>
        <w:t>SAVE CHANGES</w:t>
      </w:r>
      <w:r>
        <w:t xml:space="preserve"> </w:t>
      </w:r>
      <w:r w:rsidR="00AA35C8">
        <w:t>at the bottom of the Personal Information form to save your email</w:t>
      </w:r>
      <w:r>
        <w:t>.</w:t>
      </w:r>
    </w:p>
    <w:p w14:paraId="160E115A" w14:textId="7926FCB4" w:rsidR="004D6570" w:rsidRPr="008439A8" w:rsidRDefault="001A79A7" w:rsidP="00A71503">
      <w:pPr>
        <w:pStyle w:val="BodyText"/>
        <w:spacing w:before="240"/>
        <w:ind w:firstLine="284"/>
        <w:rPr>
          <w:noProof/>
        </w:rPr>
      </w:pPr>
      <w:r w:rsidRPr="002428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97050" wp14:editId="1C7792EF">
                <wp:simplePos x="0" y="0"/>
                <wp:positionH relativeFrom="margin">
                  <wp:posOffset>4928870</wp:posOffset>
                </wp:positionH>
                <wp:positionV relativeFrom="paragraph">
                  <wp:posOffset>905179</wp:posOffset>
                </wp:positionV>
                <wp:extent cx="955537" cy="338758"/>
                <wp:effectExtent l="19050" t="19050" r="16510" b="23495"/>
                <wp:wrapNone/>
                <wp:docPr id="18" name="Rectangle: Rounded Corners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37" cy="33875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BF13F" w14:textId="7030B646" w:rsidR="00F93C37" w:rsidRDefault="00F93C37" w:rsidP="00F93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97050" id="Rectangle: Rounded Corners 18" o:spid="_x0000_s1026" alt="&quot;&quot;" style="position:absolute;left:0;text-align:left;margin-left:388.1pt;margin-top:71.25pt;width:75.25pt;height:26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" filled="f" strokecolor="#d60093" strokeweight="2.25pt">
                <v:stroke joinstyle="miter"/>
                <v:textbox>
                  <w:txbxContent>
                    <w:p w14:paraId="7ABBF13F" w14:textId="7030B646" w:rsidR="00F93C37" w:rsidRDefault="00F93C37" w:rsidP="00F93C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63F33D4" wp14:editId="0AF963D5">
            <wp:extent cx="5731510" cy="1204595"/>
            <wp:effectExtent l="19050" t="19050" r="21590" b="14605"/>
            <wp:docPr id="17" name="Picture 17" descr="Screenshot of the bottom of the Personal Information form. The Save Changes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shot of the bottom of the Personal Information form. The Save Changes button is highlighted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459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34A193" w14:textId="31763923" w:rsidR="00285A8A" w:rsidRDefault="00285A8A" w:rsidP="00D50CEC">
      <w:pPr>
        <w:pStyle w:val="NumberedList1"/>
      </w:pPr>
      <w:r>
        <w:t xml:space="preserve">You will </w:t>
      </w:r>
      <w:r w:rsidR="0052043D">
        <w:t xml:space="preserve">now </w:t>
      </w:r>
      <w:r w:rsidR="000D16CD">
        <w:t xml:space="preserve">be able to </w:t>
      </w:r>
      <w:r>
        <w:t>receive email</w:t>
      </w:r>
      <w:r w:rsidR="000D16CD">
        <w:t>s</w:t>
      </w:r>
      <w:r>
        <w:t xml:space="preserve"> </w:t>
      </w:r>
      <w:r w:rsidR="00CC0D1F">
        <w:t>to both your agency</w:t>
      </w:r>
      <w:r w:rsidR="00E03B51">
        <w:t>/work</w:t>
      </w:r>
      <w:r w:rsidR="00CC0D1F">
        <w:t xml:space="preserve"> and secondary email account</w:t>
      </w:r>
      <w:r w:rsidR="000D16CD">
        <w:t>.</w:t>
      </w:r>
    </w:p>
    <w:p w14:paraId="2841D1FF" w14:textId="77777777" w:rsidR="00A722A7" w:rsidRDefault="003E253B" w:rsidP="00A71503">
      <w:pPr>
        <w:pStyle w:val="BodyText"/>
        <w:ind w:left="284"/>
        <w:rPr>
          <w:i/>
          <w:iCs/>
          <w:sz w:val="20"/>
          <w:szCs w:val="20"/>
        </w:rPr>
      </w:pPr>
      <w:r w:rsidRPr="00474DF5">
        <w:rPr>
          <w:b/>
          <w:bCs/>
          <w:i/>
          <w:iCs/>
          <w:sz w:val="20"/>
          <w:szCs w:val="20"/>
        </w:rPr>
        <w:t>NOTE:</w:t>
      </w:r>
      <w:r w:rsidRPr="00474DF5">
        <w:rPr>
          <w:i/>
          <w:iCs/>
          <w:sz w:val="20"/>
          <w:szCs w:val="20"/>
        </w:rPr>
        <w:t xml:space="preserve"> </w:t>
      </w:r>
      <w:r w:rsidR="00A722A7">
        <w:rPr>
          <w:i/>
          <w:iCs/>
          <w:sz w:val="20"/>
          <w:szCs w:val="20"/>
        </w:rPr>
        <w:t xml:space="preserve">While you have access to your Agency/Work email, please log out and log back in to ensure the Two Factor emails are now being sent to your personal device. </w:t>
      </w:r>
    </w:p>
    <w:p w14:paraId="658157D9" w14:textId="29EC9FC2" w:rsidR="003E253B" w:rsidRPr="00677D6F" w:rsidRDefault="003E253B" w:rsidP="00A71503">
      <w:pPr>
        <w:pStyle w:val="BodyText"/>
        <w:ind w:left="284"/>
        <w:rPr>
          <w:i/>
          <w:iCs/>
          <w:sz w:val="20"/>
          <w:szCs w:val="20"/>
        </w:rPr>
      </w:pPr>
      <w:r w:rsidRPr="00474DF5">
        <w:rPr>
          <w:i/>
          <w:iCs/>
          <w:sz w:val="20"/>
          <w:szCs w:val="20"/>
        </w:rPr>
        <w:t xml:space="preserve">You only </w:t>
      </w:r>
      <w:proofErr w:type="gramStart"/>
      <w:r w:rsidRPr="00474DF5">
        <w:rPr>
          <w:i/>
          <w:iCs/>
          <w:sz w:val="20"/>
          <w:szCs w:val="20"/>
        </w:rPr>
        <w:t>have to</w:t>
      </w:r>
      <w:proofErr w:type="gramEnd"/>
      <w:r w:rsidRPr="00474DF5">
        <w:rPr>
          <w:i/>
          <w:iCs/>
          <w:sz w:val="20"/>
          <w:szCs w:val="20"/>
        </w:rPr>
        <w:t xml:space="preserve"> set this up once. </w:t>
      </w:r>
      <w:r w:rsidR="00E03B51">
        <w:rPr>
          <w:i/>
          <w:iCs/>
          <w:sz w:val="20"/>
          <w:szCs w:val="20"/>
        </w:rPr>
        <w:t>You can change or remove your secondary email at any time</w:t>
      </w:r>
      <w:r w:rsidR="0080724F">
        <w:rPr>
          <w:i/>
          <w:iCs/>
          <w:sz w:val="20"/>
          <w:szCs w:val="20"/>
        </w:rPr>
        <w:t xml:space="preserve"> through the Personal Information menu.</w:t>
      </w:r>
    </w:p>
    <w:p w14:paraId="2BD0E61D" w14:textId="6F32FFE7" w:rsidR="009017AF" w:rsidRPr="004613BE" w:rsidRDefault="009017AF" w:rsidP="00397952">
      <w:pPr>
        <w:pStyle w:val="Heading2"/>
        <w:rPr>
          <w:caps/>
        </w:rPr>
      </w:pPr>
      <w:r>
        <w:t xml:space="preserve">STEP 3: </w:t>
      </w:r>
      <w:r w:rsidRPr="004613BE">
        <w:t xml:space="preserve">Login to Lumi </w:t>
      </w:r>
      <w:r w:rsidR="00DC79C5">
        <w:t>from a Stand-Alone Personal Device</w:t>
      </w:r>
    </w:p>
    <w:p w14:paraId="0818A51B" w14:textId="455A8900" w:rsidR="009017AF" w:rsidRDefault="009017AF" w:rsidP="00525CEE">
      <w:pPr>
        <w:pStyle w:val="NumberedList1"/>
        <w:numPr>
          <w:ilvl w:val="0"/>
          <w:numId w:val="36"/>
        </w:numPr>
      </w:pPr>
      <w:r>
        <w:t>Login to Lumi via</w:t>
      </w:r>
      <w:r w:rsidR="00DC79C5">
        <w:t xml:space="preserve"> the website address,</w:t>
      </w:r>
      <w:r>
        <w:t xml:space="preserve"> </w:t>
      </w:r>
      <w:hyperlink r:id="rId17" w:history="1">
        <w:r w:rsidRPr="00D73660">
          <w:rPr>
            <w:rStyle w:val="Hyperlink"/>
          </w:rPr>
          <w:t>https://lumi.dfat.gov.au</w:t>
        </w:r>
      </w:hyperlink>
      <w:r>
        <w:t>.</w:t>
      </w:r>
    </w:p>
    <w:p w14:paraId="3482A39F" w14:textId="13AB0432" w:rsidR="009017AF" w:rsidRPr="0055463A" w:rsidRDefault="009017AF" w:rsidP="00525CEE">
      <w:pPr>
        <w:pStyle w:val="NumberedList1"/>
      </w:pPr>
      <w:r>
        <w:t xml:space="preserve">Enter your </w:t>
      </w:r>
      <w:r w:rsidRPr="001A59B2">
        <w:rPr>
          <w:b/>
          <w:bCs/>
        </w:rPr>
        <w:t>agency</w:t>
      </w:r>
      <w:r w:rsidR="00D733E1">
        <w:rPr>
          <w:b/>
          <w:bCs/>
        </w:rPr>
        <w:t>/work</w:t>
      </w:r>
      <w:r>
        <w:t xml:space="preserve"> </w:t>
      </w:r>
      <w:r w:rsidRPr="0055463A">
        <w:rPr>
          <w:b/>
          <w:bCs/>
        </w:rPr>
        <w:t>email address</w:t>
      </w:r>
      <w:r>
        <w:t xml:space="preserve"> and your </w:t>
      </w:r>
      <w:r>
        <w:rPr>
          <w:b/>
          <w:bCs/>
        </w:rPr>
        <w:t xml:space="preserve">Lumi </w:t>
      </w:r>
      <w:r w:rsidRPr="0055463A">
        <w:rPr>
          <w:b/>
          <w:bCs/>
        </w:rPr>
        <w:t xml:space="preserve">password </w:t>
      </w:r>
      <w:r>
        <w:t xml:space="preserve">under </w:t>
      </w:r>
      <w:r w:rsidRPr="0055463A">
        <w:t xml:space="preserve">‘For DFAT Employees not logged </w:t>
      </w:r>
      <w:r>
        <w:t>i</w:t>
      </w:r>
      <w:r w:rsidRPr="0055463A">
        <w:t xml:space="preserve">nto the DFAT ICN Network </w:t>
      </w:r>
      <w:proofErr w:type="gramStart"/>
      <w:r w:rsidRPr="0055463A">
        <w:t>And</w:t>
      </w:r>
      <w:proofErr w:type="gramEnd"/>
      <w:r w:rsidRPr="0055463A">
        <w:t xml:space="preserve"> for Non-DFAT Employees already registered’</w:t>
      </w:r>
      <w:r>
        <w:t>.</w:t>
      </w:r>
    </w:p>
    <w:p w14:paraId="549A4822" w14:textId="5DF2ABF8" w:rsidR="00DC79C5" w:rsidRPr="008316DE" w:rsidRDefault="009017AF" w:rsidP="008316DE">
      <w:pPr>
        <w:pStyle w:val="BodyText"/>
        <w:ind w:left="284"/>
        <w:rPr>
          <w:i/>
          <w:iCs/>
          <w:sz w:val="20"/>
          <w:szCs w:val="18"/>
        </w:rPr>
      </w:pPr>
      <w:r w:rsidRPr="00E91B54">
        <w:rPr>
          <w:b/>
          <w:bCs/>
          <w:i/>
          <w:iCs/>
          <w:sz w:val="20"/>
          <w:szCs w:val="18"/>
        </w:rPr>
        <w:t>NOTE:</w:t>
      </w:r>
      <w:r w:rsidRPr="00E91B54">
        <w:rPr>
          <w:i/>
          <w:iCs/>
          <w:sz w:val="20"/>
          <w:szCs w:val="18"/>
        </w:rPr>
        <w:t xml:space="preserve"> Do </w:t>
      </w:r>
      <w:r w:rsidRPr="00E91B54">
        <w:rPr>
          <w:b/>
          <w:bCs/>
          <w:i/>
          <w:iCs/>
          <w:sz w:val="20"/>
          <w:szCs w:val="18"/>
        </w:rPr>
        <w:t>NOT</w:t>
      </w:r>
      <w:r w:rsidRPr="00E91B54">
        <w:rPr>
          <w:i/>
          <w:iCs/>
          <w:sz w:val="20"/>
          <w:szCs w:val="18"/>
        </w:rPr>
        <w:t xml:space="preserve"> </w:t>
      </w:r>
      <w:r>
        <w:rPr>
          <w:i/>
          <w:iCs/>
          <w:sz w:val="20"/>
          <w:szCs w:val="18"/>
        </w:rPr>
        <w:t>enter</w:t>
      </w:r>
      <w:r w:rsidRPr="00E91B54">
        <w:rPr>
          <w:i/>
          <w:iCs/>
          <w:sz w:val="20"/>
          <w:szCs w:val="18"/>
        </w:rPr>
        <w:t xml:space="preserve"> your secondary email address to login as this is only being used to receive Two-Factor Authentication emails (and other notifications) to enable you to login while you are unable to access your </w:t>
      </w:r>
      <w:proofErr w:type="gramStart"/>
      <w:r>
        <w:rPr>
          <w:i/>
          <w:iCs/>
          <w:sz w:val="20"/>
          <w:szCs w:val="18"/>
        </w:rPr>
        <w:t>‘.gov.au</w:t>
      </w:r>
      <w:proofErr w:type="gramEnd"/>
      <w:r>
        <w:rPr>
          <w:i/>
          <w:iCs/>
          <w:sz w:val="20"/>
          <w:szCs w:val="18"/>
        </w:rPr>
        <w:t>’</w:t>
      </w:r>
      <w:r w:rsidRPr="00E91B54">
        <w:rPr>
          <w:i/>
          <w:iCs/>
          <w:sz w:val="20"/>
          <w:szCs w:val="18"/>
        </w:rPr>
        <w:t xml:space="preserve"> emails.</w:t>
      </w:r>
    </w:p>
    <w:p w14:paraId="3391F3AB" w14:textId="34905D4C" w:rsidR="009017AF" w:rsidRPr="0072399B" w:rsidRDefault="009017AF" w:rsidP="00525CEE">
      <w:pPr>
        <w:pStyle w:val="NumberedList1"/>
        <w:rPr>
          <w:b/>
          <w:bCs/>
          <w:i/>
          <w:iCs/>
          <w:sz w:val="20"/>
          <w:szCs w:val="20"/>
        </w:rPr>
      </w:pPr>
      <w:r>
        <w:t xml:space="preserve">Select </w:t>
      </w:r>
      <w:r w:rsidRPr="000B6B82">
        <w:rPr>
          <w:b/>
          <w:bCs/>
        </w:rPr>
        <w:t>‘LOGIN’</w:t>
      </w:r>
      <w:r>
        <w:t>.</w:t>
      </w:r>
      <w:r w:rsidR="00F60A30">
        <w:t xml:space="preserve"> A code will be sent to your personal device/secondary email.</w:t>
      </w:r>
    </w:p>
    <w:p w14:paraId="013DC2C3" w14:textId="74E3D112" w:rsidR="009017AF" w:rsidRDefault="009017AF" w:rsidP="00525CEE">
      <w:pPr>
        <w:pStyle w:val="NumberedList1"/>
        <w:rPr>
          <w:rStyle w:val="normaltextrun"/>
        </w:rPr>
      </w:pPr>
      <w:r>
        <w:rPr>
          <w:rStyle w:val="normaltextrun"/>
        </w:rPr>
        <w:t>Y</w:t>
      </w:r>
      <w:r w:rsidRPr="000C7755">
        <w:rPr>
          <w:rStyle w:val="normaltextrun"/>
        </w:rPr>
        <w:t xml:space="preserve">ou can </w:t>
      </w:r>
      <w:r>
        <w:rPr>
          <w:rStyle w:val="normaltextrun"/>
        </w:rPr>
        <w:t xml:space="preserve">also </w:t>
      </w:r>
      <w:r w:rsidRPr="000C7755">
        <w:rPr>
          <w:rStyle w:val="normaltextrun"/>
        </w:rPr>
        <w:t>refer to your secondary email account to access any system-based notifications</w:t>
      </w:r>
      <w:r>
        <w:rPr>
          <w:rStyle w:val="normaltextrun"/>
        </w:rPr>
        <w:t>.</w:t>
      </w:r>
    </w:p>
    <w:p w14:paraId="116C4861" w14:textId="59D7A770" w:rsidR="00285A8A" w:rsidRPr="00C01089" w:rsidRDefault="004613BE" w:rsidP="00397952">
      <w:pPr>
        <w:pStyle w:val="Heading2"/>
        <w:rPr>
          <w:rStyle w:val="normaltextrun"/>
          <w:sz w:val="32"/>
          <w:szCs w:val="32"/>
        </w:rPr>
      </w:pPr>
      <w:r w:rsidRPr="00C01089">
        <w:rPr>
          <w:rStyle w:val="normaltextrun"/>
          <w:sz w:val="32"/>
          <w:szCs w:val="32"/>
        </w:rPr>
        <w:t>Logging Out</w:t>
      </w:r>
    </w:p>
    <w:p w14:paraId="02216A1D" w14:textId="2DF4E774" w:rsidR="00285A8A" w:rsidRPr="000C412F" w:rsidRDefault="00285A8A" w:rsidP="006928CB">
      <w:pPr>
        <w:pStyle w:val="BodyText"/>
      </w:pPr>
      <w:r w:rsidRPr="000C412F">
        <w:t xml:space="preserve">To </w:t>
      </w:r>
      <w:r w:rsidRPr="00D15BC7">
        <w:t>logout</w:t>
      </w:r>
      <w:r w:rsidRPr="000C412F">
        <w:t xml:space="preserve">, select the </w:t>
      </w:r>
      <w:r w:rsidRPr="00BE1118">
        <w:rPr>
          <w:b/>
          <w:bCs/>
        </w:rPr>
        <w:t>‘</w:t>
      </w:r>
      <w:r w:rsidR="00DE31DF">
        <w:rPr>
          <w:b/>
          <w:bCs/>
        </w:rPr>
        <w:t>P</w:t>
      </w:r>
      <w:r w:rsidR="0067575E">
        <w:rPr>
          <w:b/>
          <w:bCs/>
        </w:rPr>
        <w:t>rofile</w:t>
      </w:r>
      <w:r w:rsidRPr="00BE1118">
        <w:rPr>
          <w:b/>
          <w:bCs/>
        </w:rPr>
        <w:t>’</w:t>
      </w:r>
      <w:r w:rsidRPr="000C412F">
        <w:t xml:space="preserve"> icon in the top right-hand corner </w:t>
      </w:r>
      <w:r w:rsidR="00DE31DF">
        <w:t>of Lumi</w:t>
      </w:r>
      <w:r w:rsidRPr="000C412F">
        <w:t xml:space="preserve"> and select </w:t>
      </w:r>
      <w:r w:rsidRPr="000C412F">
        <w:rPr>
          <w:b/>
          <w:bCs/>
        </w:rPr>
        <w:t>Logout</w:t>
      </w:r>
      <w:r w:rsidRPr="000C412F">
        <w:t>.</w:t>
      </w:r>
    </w:p>
    <w:p w14:paraId="6517FEDA" w14:textId="21342FAA" w:rsidR="00B5512A" w:rsidRDefault="006928CB" w:rsidP="006928CB">
      <w:pPr>
        <w:pStyle w:val="NumberedList2"/>
        <w:numPr>
          <w:ilvl w:val="0"/>
          <w:numId w:val="0"/>
        </w:numPr>
        <w:rPr>
          <w:rStyle w:val="normaltextrun"/>
          <w:noProof/>
        </w:rPr>
      </w:pPr>
      <w:r w:rsidRPr="0024287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94D964" wp14:editId="2A0DC79E">
                <wp:simplePos x="0" y="0"/>
                <wp:positionH relativeFrom="margin">
                  <wp:posOffset>1441147</wp:posOffset>
                </wp:positionH>
                <wp:positionV relativeFrom="paragraph">
                  <wp:posOffset>88209</wp:posOffset>
                </wp:positionV>
                <wp:extent cx="277440" cy="299306"/>
                <wp:effectExtent l="19050" t="19050" r="27940" b="24765"/>
                <wp:wrapNone/>
                <wp:docPr id="20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40" cy="29930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6ADBF" w14:textId="77777777" w:rsidR="0067575E" w:rsidRDefault="0067575E" w:rsidP="00675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4D964" id="Rectangle: Rounded Corners 20" o:spid="_x0000_s1027" alt="&quot;&quot;" style="position:absolute;margin-left:113.5pt;margin-top:6.95pt;width:21.85pt;height:23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" filled="f" strokecolor="#d60093" strokeweight="2.25pt">
                <v:stroke joinstyle="miter"/>
                <v:textbox>
                  <w:txbxContent>
                    <w:p w14:paraId="69D6ADBF" w14:textId="77777777" w:rsidR="0067575E" w:rsidRDefault="0067575E" w:rsidP="0067575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A9B" w:rsidRPr="0024287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4BBD0B" wp14:editId="4012EB1F">
                <wp:simplePos x="0" y="0"/>
                <wp:positionH relativeFrom="margin">
                  <wp:posOffset>216535</wp:posOffset>
                </wp:positionH>
                <wp:positionV relativeFrom="paragraph">
                  <wp:posOffset>1165225</wp:posOffset>
                </wp:positionV>
                <wp:extent cx="529590" cy="338455"/>
                <wp:effectExtent l="19050" t="19050" r="22860" b="23495"/>
                <wp:wrapNone/>
                <wp:docPr id="21" name="Rectangle: Rounded Corner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3384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EED82" w14:textId="77777777" w:rsidR="0067575E" w:rsidRDefault="0067575E" w:rsidP="00692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BBD0B" id="Rectangle: Rounded Corners 21" o:spid="_x0000_s1028" alt="&quot;&quot;" style="position:absolute;margin-left:17.05pt;margin-top:91.75pt;width:41.7pt;height:26.6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" filled="f" strokecolor="#d60093" strokeweight="2.25pt">
                <v:stroke joinstyle="miter"/>
                <v:textbox>
                  <w:txbxContent>
                    <w:p w14:paraId="64BEED82" w14:textId="77777777" w:rsidR="0067575E" w:rsidRDefault="0067575E" w:rsidP="006928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A9B">
        <w:rPr>
          <w:noProof/>
        </w:rPr>
        <w:drawing>
          <wp:inline distT="0" distB="0" distL="0" distR="0" wp14:anchorId="1DA07666" wp14:editId="0C7CCEE2">
            <wp:extent cx="1750999" cy="1515439"/>
            <wp:effectExtent l="19050" t="19050" r="20955" b="27940"/>
            <wp:docPr id="22" name="Picture 22" descr="Screenshot of the opened profile menu at the top right of Lumi. The Profile Menu button and the Logout button ar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of the opened profile menu at the top right of Lumi. The Profile Menu button and the Logout button are highlighte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0999" cy="151543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5512A" w:rsidSect="00BB376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4D15" w14:textId="77777777" w:rsidR="008A76C1" w:rsidRDefault="008A76C1" w:rsidP="00BB3194">
      <w:r>
        <w:separator/>
      </w:r>
    </w:p>
  </w:endnote>
  <w:endnote w:type="continuationSeparator" w:id="0">
    <w:p w14:paraId="5E6D0EA6" w14:textId="77777777" w:rsidR="008A76C1" w:rsidRDefault="008A76C1" w:rsidP="00B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381F" w14:textId="2B84E618" w:rsidR="00BB3194" w:rsidRDefault="00830993" w:rsidP="00BB3194">
    <w:pPr>
      <w:pStyle w:val="Footer"/>
      <w:ind w:right="-1001"/>
      <w:jc w:val="right"/>
      <w:rPr>
        <w:rStyle w:val="ArialBlackBlue"/>
        <w:color w:val="8ACAA0"/>
      </w:rPr>
    </w:pPr>
    <w:r w:rsidRPr="00F70108">
      <w:rPr>
        <w:noProof/>
        <w:color w:val="231F20"/>
        <w:sz w:val="28"/>
        <w:szCs w:val="28"/>
      </w:rPr>
      <w:drawing>
        <wp:anchor distT="0" distB="0" distL="114300" distR="114300" simplePos="0" relativeHeight="251687936" behindDoc="0" locked="0" layoutInCell="1" allowOverlap="1" wp14:anchorId="5768191C" wp14:editId="2A562CD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480000" cy="75600"/>
          <wp:effectExtent l="0" t="0" r="0" b="635"/>
          <wp:wrapNone/>
          <wp:docPr id="226" name="Picture 2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BE7F5" w14:textId="1CBFF557" w:rsidR="00BB3194" w:rsidRDefault="00830993" w:rsidP="00830993">
    <w:pPr>
      <w:pStyle w:val="Footer"/>
      <w:ind w:right="-567"/>
      <w:jc w:val="right"/>
    </w:pPr>
    <w:r w:rsidRPr="00F70108">
      <w:rPr>
        <w:rStyle w:val="ArialBlackBlue"/>
        <w:rFonts w:asciiTheme="minorHAnsi" w:hAnsiTheme="minorHAnsi" w:cstheme="minorHAnsi"/>
        <w:color w:val="231F20"/>
        <w:sz w:val="22"/>
        <w:szCs w:val="22"/>
      </w:rPr>
      <w:t>Login</w:t>
    </w:r>
    <w:r w:rsidR="00972F6E">
      <w:rPr>
        <w:rStyle w:val="ArialBlackBlue"/>
        <w:rFonts w:asciiTheme="minorHAnsi" w:hAnsiTheme="minorHAnsi" w:cstheme="minorHAnsi"/>
        <w:color w:val="231F20"/>
        <w:sz w:val="22"/>
        <w:szCs w:val="22"/>
      </w:rPr>
      <w:t xml:space="preserve"> to LUMI</w:t>
    </w:r>
    <w:r w:rsidRPr="00F70108">
      <w:rPr>
        <w:rStyle w:val="ArialBlackBlue"/>
        <w:rFonts w:asciiTheme="minorHAnsi" w:hAnsiTheme="minorHAnsi" w:cstheme="minorHAnsi"/>
        <w:color w:val="231F20"/>
        <w:sz w:val="22"/>
        <w:szCs w:val="22"/>
      </w:rPr>
      <w:t xml:space="preserve"> through a Personal Device</w:t>
    </w:r>
    <w:r w:rsidRPr="00F242FD">
      <w:rPr>
        <w:color w:val="1565C0"/>
        <w:sz w:val="20"/>
        <w:szCs w:val="20"/>
      </w:rPr>
      <w:t xml:space="preserve">    </w:t>
    </w:r>
    <w:r w:rsidR="00BB3194" w:rsidRPr="00830993">
      <w:rPr>
        <w:rFonts w:ascii="Arial" w:hAnsi="Arial" w:cs="Arial"/>
        <w:color w:val="567D64"/>
        <w:sz w:val="18"/>
        <w:szCs w:val="18"/>
      </w:rPr>
      <w:t xml:space="preserve">|    </w:t>
    </w:r>
    <w:r w:rsidR="00BB3194" w:rsidRPr="00830993">
      <w:rPr>
        <w:rFonts w:ascii="Arial" w:hAnsi="Arial" w:cs="Arial"/>
        <w:color w:val="567D64"/>
        <w:sz w:val="18"/>
        <w:szCs w:val="18"/>
      </w:rPr>
      <w:fldChar w:fldCharType="begin"/>
    </w:r>
    <w:r w:rsidR="00BB3194" w:rsidRPr="00830993">
      <w:rPr>
        <w:rFonts w:ascii="Arial" w:hAnsi="Arial" w:cs="Arial"/>
        <w:color w:val="567D64"/>
        <w:sz w:val="18"/>
        <w:szCs w:val="18"/>
      </w:rPr>
      <w:instrText xml:space="preserve"> PAGE   \* MERGEFORMAT </w:instrText>
    </w:r>
    <w:r w:rsidR="00BB3194" w:rsidRPr="00830993">
      <w:rPr>
        <w:rFonts w:ascii="Arial" w:hAnsi="Arial" w:cs="Arial"/>
        <w:color w:val="567D64"/>
        <w:sz w:val="18"/>
        <w:szCs w:val="18"/>
      </w:rPr>
      <w:fldChar w:fldCharType="separate"/>
    </w:r>
    <w:r w:rsidR="00D73F67" w:rsidRPr="00830993">
      <w:rPr>
        <w:rFonts w:ascii="Arial" w:hAnsi="Arial" w:cs="Arial"/>
        <w:noProof/>
        <w:color w:val="567D64"/>
        <w:sz w:val="18"/>
        <w:szCs w:val="18"/>
      </w:rPr>
      <w:t>2</w:t>
    </w:r>
    <w:r w:rsidR="00BB3194" w:rsidRPr="00830993">
      <w:rPr>
        <w:rFonts w:ascii="Arial" w:hAnsi="Arial" w:cs="Arial"/>
        <w:color w:val="567D64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4E3A" w14:textId="19F63F41" w:rsidR="00BB3194" w:rsidRDefault="007100D9" w:rsidP="00F70108">
    <w:pPr>
      <w:pStyle w:val="Footer"/>
      <w:ind w:left="2160" w:right="-567"/>
      <w:jc w:val="right"/>
    </w:pPr>
    <w:r w:rsidRPr="00F70108">
      <w:rPr>
        <w:noProof/>
        <w:color w:val="231F20"/>
        <w:sz w:val="28"/>
        <w:szCs w:val="28"/>
      </w:rPr>
      <w:drawing>
        <wp:anchor distT="0" distB="0" distL="114300" distR="114300" simplePos="0" relativeHeight="251682816" behindDoc="0" locked="0" layoutInCell="1" allowOverlap="1" wp14:anchorId="4EE66F92" wp14:editId="4702F9B7">
          <wp:simplePos x="0" y="0"/>
          <wp:positionH relativeFrom="margin">
            <wp:align>center</wp:align>
          </wp:positionH>
          <wp:positionV relativeFrom="paragraph">
            <wp:posOffset>-136829</wp:posOffset>
          </wp:positionV>
          <wp:extent cx="6479540" cy="74295"/>
          <wp:effectExtent l="0" t="0" r="0" b="190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108">
      <w:rPr>
        <w:rStyle w:val="ArialBlackBlue"/>
        <w:rFonts w:asciiTheme="minorHAnsi" w:hAnsiTheme="minorHAnsi" w:cstheme="minorHAnsi"/>
        <w:color w:val="231F20"/>
        <w:sz w:val="22"/>
        <w:szCs w:val="22"/>
      </w:rPr>
      <w:t xml:space="preserve">Login </w:t>
    </w:r>
    <w:r w:rsidR="00972F6E">
      <w:rPr>
        <w:rStyle w:val="ArialBlackBlue"/>
        <w:rFonts w:asciiTheme="minorHAnsi" w:hAnsiTheme="minorHAnsi" w:cstheme="minorHAnsi"/>
        <w:color w:val="231F20"/>
        <w:sz w:val="22"/>
        <w:szCs w:val="22"/>
      </w:rPr>
      <w:t xml:space="preserve">to Lumi </w:t>
    </w:r>
    <w:r w:rsidRPr="00F70108">
      <w:rPr>
        <w:rStyle w:val="ArialBlackBlue"/>
        <w:rFonts w:asciiTheme="minorHAnsi" w:hAnsiTheme="minorHAnsi" w:cstheme="minorHAnsi"/>
        <w:color w:val="231F20"/>
        <w:sz w:val="22"/>
        <w:szCs w:val="22"/>
      </w:rPr>
      <w:t>through a Personal Device</w:t>
    </w:r>
    <w:r w:rsidR="00BB3194" w:rsidRPr="00F242FD">
      <w:rPr>
        <w:color w:val="1565C0"/>
        <w:sz w:val="20"/>
        <w:szCs w:val="20"/>
      </w:rPr>
      <w:t xml:space="preserve">    </w:t>
    </w:r>
    <w:r w:rsidR="00BB3194" w:rsidRPr="00F70108">
      <w:rPr>
        <w:rFonts w:ascii="Arial" w:hAnsi="Arial" w:cs="Arial"/>
        <w:color w:val="567D64"/>
        <w:sz w:val="18"/>
        <w:szCs w:val="18"/>
      </w:rPr>
      <w:t xml:space="preserve">|    </w:t>
    </w:r>
    <w:r w:rsidR="00BB3194" w:rsidRPr="00F70108">
      <w:rPr>
        <w:rFonts w:ascii="Arial" w:hAnsi="Arial" w:cs="Arial"/>
        <w:b/>
        <w:bCs/>
        <w:color w:val="567D64"/>
        <w:sz w:val="18"/>
        <w:szCs w:val="18"/>
      </w:rPr>
      <w:fldChar w:fldCharType="begin"/>
    </w:r>
    <w:r w:rsidR="00BB3194" w:rsidRPr="00F70108">
      <w:rPr>
        <w:rFonts w:ascii="Arial" w:hAnsi="Arial" w:cs="Arial"/>
        <w:b/>
        <w:bCs/>
        <w:color w:val="567D64"/>
        <w:sz w:val="18"/>
        <w:szCs w:val="18"/>
      </w:rPr>
      <w:instrText xml:space="preserve"> PAGE   \* MERGEFORMAT </w:instrText>
    </w:r>
    <w:r w:rsidR="00BB3194" w:rsidRPr="00F70108">
      <w:rPr>
        <w:rFonts w:ascii="Arial" w:hAnsi="Arial" w:cs="Arial"/>
        <w:b/>
        <w:bCs/>
        <w:color w:val="567D64"/>
        <w:sz w:val="18"/>
        <w:szCs w:val="18"/>
      </w:rPr>
      <w:fldChar w:fldCharType="separate"/>
    </w:r>
    <w:r w:rsidR="00D73F67" w:rsidRPr="00F70108">
      <w:rPr>
        <w:rFonts w:ascii="Arial" w:hAnsi="Arial" w:cs="Arial"/>
        <w:b/>
        <w:bCs/>
        <w:noProof/>
        <w:color w:val="567D64"/>
        <w:sz w:val="18"/>
        <w:szCs w:val="18"/>
      </w:rPr>
      <w:t>1</w:t>
    </w:r>
    <w:r w:rsidR="00BB3194" w:rsidRPr="00F70108">
      <w:rPr>
        <w:rFonts w:ascii="Arial" w:hAnsi="Arial" w:cs="Arial"/>
        <w:b/>
        <w:bCs/>
        <w:color w:val="567D64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52DA" w14:textId="77777777" w:rsidR="008A76C1" w:rsidRDefault="008A76C1" w:rsidP="00BB3194">
      <w:r>
        <w:separator/>
      </w:r>
    </w:p>
  </w:footnote>
  <w:footnote w:type="continuationSeparator" w:id="0">
    <w:p w14:paraId="288D87D8" w14:textId="77777777" w:rsidR="008A76C1" w:rsidRDefault="008A76C1" w:rsidP="00BB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73EF" w14:textId="4730CE45" w:rsidR="00830993" w:rsidRPr="00A174D4" w:rsidRDefault="00830993" w:rsidP="00A71503">
    <w:pPr>
      <w:pStyle w:val="Header"/>
      <w:tabs>
        <w:tab w:val="clear" w:pos="4513"/>
        <w:tab w:val="clear" w:pos="9026"/>
        <w:tab w:val="center" w:pos="5102"/>
      </w:tabs>
      <w:spacing w:after="600"/>
      <w:ind w:right="-567"/>
      <w:jc w:val="right"/>
      <w:rPr>
        <w:rFonts w:ascii="Calibri Light" w:hAnsi="Calibri Light" w:cs="Calibri Light"/>
      </w:rPr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4EAD7DE0" wp14:editId="4372E8B4">
              <wp:simplePos x="0" y="0"/>
              <wp:positionH relativeFrom="page">
                <wp:posOffset>330835</wp:posOffset>
              </wp:positionH>
              <wp:positionV relativeFrom="paragraph">
                <wp:posOffset>304800</wp:posOffset>
              </wp:positionV>
              <wp:extent cx="6822440" cy="45719"/>
              <wp:effectExtent l="0" t="0" r="0" b="0"/>
              <wp:wrapNone/>
              <wp:docPr id="1942241551" name="Graphic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82244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7815">
                            <a:moveTo>
                              <a:pt x="0" y="0"/>
                            </a:moveTo>
                            <a:lnTo>
                              <a:pt x="6647395" y="0"/>
                            </a:lnTo>
                          </a:path>
                        </a:pathLst>
                      </a:custGeom>
                      <a:ln w="25400">
                        <a:solidFill>
                          <a:srgbClr val="4B546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BC6BB" id="Graphic 18" o:spid="_x0000_s1026" alt="&quot;&quot;" style="position:absolute;margin-left:26.05pt;margin-top:24pt;width:537.2pt;height:3.6pt;flip:y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478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" path="m,l6647395,e" filled="f" strokecolor="#4b5460" strokeweight="2pt">
              <v:path arrowok="t"/>
              <w10:wrap anchorx="page"/>
            </v:shape>
          </w:pict>
        </mc:Fallback>
      </mc:AlternateContent>
    </w:r>
    <w:r>
      <w:tab/>
    </w:r>
    <w:r w:rsidRPr="00A174D4">
      <w:rPr>
        <w:rFonts w:ascii="Calibri Light" w:hAnsi="Calibri Light" w:cs="Calibri Light"/>
      </w:rPr>
      <w:t>DIPLOMATIC ACADEMY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90F5" w14:textId="6837F3B9" w:rsidR="000977C6" w:rsidRDefault="000977C6">
    <w:pPr>
      <w:pStyle w:val="Header"/>
    </w:pPr>
    <w:r>
      <w:rPr>
        <w:noProof/>
      </w:rPr>
      <w:drawing>
        <wp:anchor distT="0" distB="0" distL="114300" distR="114300" simplePos="0" relativeHeight="251680768" behindDoc="1" locked="0" layoutInCell="1" allowOverlap="1" wp14:anchorId="458DEFA0" wp14:editId="6A0F0561">
          <wp:simplePos x="0" y="0"/>
          <wp:positionH relativeFrom="page">
            <wp:posOffset>0</wp:posOffset>
          </wp:positionH>
          <wp:positionV relativeFrom="paragraph">
            <wp:posOffset>-443561</wp:posOffset>
          </wp:positionV>
          <wp:extent cx="7779889" cy="1333500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889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B2D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F08A8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2F4A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2F6B80"/>
    <w:multiLevelType w:val="multilevel"/>
    <w:tmpl w:val="B9F6B7E6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A894296"/>
    <w:multiLevelType w:val="multilevel"/>
    <w:tmpl w:val="44189B5C"/>
    <w:lvl w:ilvl="0">
      <w:start w:val="1"/>
      <w:numFmt w:val="lowerLetter"/>
      <w:pStyle w:val="NumberedList2"/>
      <w:lvlText w:val="%1."/>
      <w:lvlJc w:val="right"/>
      <w:pPr>
        <w:ind w:left="284" w:hanging="284"/>
      </w:pPr>
      <w:rPr>
        <w:rFonts w:hint="default"/>
        <w:color w:val="1565C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  <w:b w:val="0"/>
        <w:bCs w:val="0"/>
        <w:i w:val="0"/>
        <w:iCs w:val="0"/>
        <w:color w:val="567D64"/>
        <w:sz w:val="22"/>
        <w:szCs w:val="22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5A5CD7"/>
    <w:multiLevelType w:val="multilevel"/>
    <w:tmpl w:val="F76A312C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8ACAA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color w:val="8ACAA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046D25"/>
    <w:multiLevelType w:val="hybridMultilevel"/>
    <w:tmpl w:val="FC7CDD7A"/>
    <w:lvl w:ilvl="0" w:tplc="BBECD698">
      <w:start w:val="1"/>
      <w:numFmt w:val="bullet"/>
      <w:pStyle w:val="Tablebullets2ndindent"/>
      <w:lvlText w:val="o"/>
      <w:lvlJc w:val="left"/>
      <w:pPr>
        <w:ind w:left="626" w:hanging="360"/>
      </w:pPr>
      <w:rPr>
        <w:rFonts w:ascii="Courier New" w:hAnsi="Courier New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 w15:restartNumberingAfterBreak="0">
    <w:nsid w:val="2B9B159F"/>
    <w:multiLevelType w:val="multilevel"/>
    <w:tmpl w:val="522CC5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77BE"/>
    <w:multiLevelType w:val="hybridMultilevel"/>
    <w:tmpl w:val="6C521F1C"/>
    <w:lvl w:ilvl="0" w:tplc="D696EB18">
      <w:start w:val="1"/>
      <w:numFmt w:val="bullet"/>
      <w:pStyle w:val="Bullet2"/>
      <w:lvlText w:val="o"/>
      <w:lvlJc w:val="left"/>
      <w:pPr>
        <w:ind w:left="853" w:hanging="360"/>
      </w:pPr>
      <w:rPr>
        <w:rFonts w:ascii="Courier New" w:hAnsi="Courier New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FA3F82"/>
    <w:multiLevelType w:val="hybridMultilevel"/>
    <w:tmpl w:val="ED06AD52"/>
    <w:lvl w:ilvl="0" w:tplc="AE849F02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  <w:color w:val="8ACAA0"/>
      </w:rPr>
    </w:lvl>
    <w:lvl w:ilvl="1" w:tplc="04B61A2A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606E14C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E5AEEF6A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A2AFB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2C076C4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A0A2F9BE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A4AABCAC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A61C007C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53400BDF"/>
    <w:multiLevelType w:val="multilevel"/>
    <w:tmpl w:val="EA0A1F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53651711"/>
    <w:multiLevelType w:val="hybridMultilevel"/>
    <w:tmpl w:val="7A323490"/>
    <w:lvl w:ilvl="0" w:tplc="0032F94A">
      <w:start w:val="1"/>
      <w:numFmt w:val="bullet"/>
      <w:pStyle w:val="Bullet3"/>
      <w:lvlText w:val=""/>
      <w:lvlJc w:val="left"/>
      <w:pPr>
        <w:ind w:left="853" w:hanging="360"/>
      </w:pPr>
      <w:rPr>
        <w:rFonts w:ascii="Wingdings" w:hAnsi="Wingdings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3C9094D"/>
    <w:multiLevelType w:val="singleLevel"/>
    <w:tmpl w:val="6DBEA8A8"/>
    <w:lvl w:ilvl="0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1565C0"/>
      </w:rPr>
    </w:lvl>
  </w:abstractNum>
  <w:abstractNum w:abstractNumId="14" w15:restartNumberingAfterBreak="0">
    <w:nsid w:val="581451A2"/>
    <w:multiLevelType w:val="hybridMultilevel"/>
    <w:tmpl w:val="BC06CB70"/>
    <w:lvl w:ilvl="0" w:tplc="B83ED4BE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8ACA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FF60B340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8ACAA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4819"/>
    <w:multiLevelType w:val="hybridMultilevel"/>
    <w:tmpl w:val="1F5EB02E"/>
    <w:lvl w:ilvl="0" w:tplc="F63CE6DC">
      <w:start w:val="1"/>
      <w:numFmt w:val="decimal"/>
      <w:pStyle w:val="Tablenumber"/>
      <w:lvlText w:val="%1."/>
      <w:lvlJc w:val="right"/>
      <w:pPr>
        <w:ind w:left="456" w:hanging="360"/>
      </w:pPr>
      <w:rPr>
        <w:rFonts w:hint="default"/>
        <w:color w:val="1565C0"/>
      </w:r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" w15:restartNumberingAfterBreak="0">
    <w:nsid w:val="68780B3F"/>
    <w:multiLevelType w:val="multilevel"/>
    <w:tmpl w:val="C9F65EEA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8ACAA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right"/>
      <w:pPr>
        <w:ind w:left="852" w:hanging="284"/>
      </w:pPr>
      <w:rPr>
        <w:rFonts w:hint="default"/>
        <w:color w:val="1565C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DBB40E9"/>
    <w:multiLevelType w:val="hybridMultilevel"/>
    <w:tmpl w:val="2F0E8A3C"/>
    <w:lvl w:ilvl="0" w:tplc="F34EB1A2">
      <w:start w:val="1"/>
      <w:numFmt w:val="bullet"/>
      <w:pStyle w:val="Tablebullets1stindent"/>
      <w:lvlText w:val=""/>
      <w:lvlJc w:val="left"/>
      <w:pPr>
        <w:ind w:left="720" w:hanging="360"/>
      </w:pPr>
      <w:rPr>
        <w:rFonts w:ascii="Symbol" w:hAnsi="Symbol" w:hint="default"/>
        <w:color w:val="1565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628094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" w16cid:durableId="1784378331">
    <w:abstractNumId w:val="7"/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</w:num>
  <w:num w:numId="3" w16cid:durableId="1313948904">
    <w:abstractNumId w:val="13"/>
  </w:num>
  <w:num w:numId="4" w16cid:durableId="294801797">
    <w:abstractNumId w:val="3"/>
  </w:num>
  <w:num w:numId="5" w16cid:durableId="1318413028">
    <w:abstractNumId w:val="10"/>
  </w:num>
  <w:num w:numId="6" w16cid:durableId="249967575">
    <w:abstractNumId w:val="6"/>
  </w:num>
  <w:num w:numId="7" w16cid:durableId="124272602">
    <w:abstractNumId w:val="12"/>
  </w:num>
  <w:num w:numId="8" w16cid:durableId="1965574464">
    <w:abstractNumId w:val="9"/>
  </w:num>
  <w:num w:numId="9" w16cid:durableId="1824540079">
    <w:abstractNumId w:val="15"/>
  </w:num>
  <w:num w:numId="10" w16cid:durableId="257251299">
    <w:abstractNumId w:val="0"/>
  </w:num>
  <w:num w:numId="11" w16cid:durableId="432896431">
    <w:abstractNumId w:val="11"/>
  </w:num>
  <w:num w:numId="12" w16cid:durableId="347219201">
    <w:abstractNumId w:val="1"/>
  </w:num>
  <w:num w:numId="13" w16cid:durableId="2041935394">
    <w:abstractNumId w:val="2"/>
  </w:num>
  <w:num w:numId="14" w16cid:durableId="1060402560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 w:val="0"/>
          <w:bCs w:val="0"/>
          <w:color w:val="567D64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" w16cid:durableId="104354972">
    <w:abstractNumId w:val="14"/>
  </w:num>
  <w:num w:numId="16" w16cid:durableId="1881238037">
    <w:abstractNumId w:val="4"/>
  </w:num>
  <w:num w:numId="17" w16cid:durableId="1566867065">
    <w:abstractNumId w:val="5"/>
  </w:num>
  <w:num w:numId="18" w16cid:durableId="764031484">
    <w:abstractNumId w:val="16"/>
  </w:num>
  <w:num w:numId="19" w16cid:durableId="620306316">
    <w:abstractNumId w:val="17"/>
  </w:num>
  <w:num w:numId="20" w16cid:durableId="971521052">
    <w:abstractNumId w:val="13"/>
    <w:lvlOverride w:ilvl="0">
      <w:startOverride w:val="1"/>
    </w:lvlOverride>
  </w:num>
  <w:num w:numId="21" w16cid:durableId="1300040808">
    <w:abstractNumId w:val="13"/>
    <w:lvlOverride w:ilvl="0">
      <w:startOverride w:val="1"/>
    </w:lvlOverride>
  </w:num>
  <w:num w:numId="22" w16cid:durableId="1313832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9071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0328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8161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158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7625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4754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112148">
    <w:abstractNumId w:val="4"/>
  </w:num>
  <w:num w:numId="30" w16cid:durableId="1649168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5174410">
    <w:abstractNumId w:val="4"/>
  </w:num>
  <w:num w:numId="32" w16cid:durableId="180056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725428">
    <w:abstractNumId w:val="8"/>
  </w:num>
  <w:num w:numId="34" w16cid:durableId="1485656732">
    <w:abstractNumId w:val="3"/>
    <w:lvlOverride w:ilvl="0">
      <w:startOverride w:val="1"/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  <w:iCs w:val="0"/>
          <w:color w:val="567D6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" w16cid:durableId="46730279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color w:val="567D6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 w16cid:durableId="2007896250">
    <w:abstractNumId w:val="3"/>
    <w:lvlOverride w:ilvl="0">
      <w:startOverride w:val="1"/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color w:val="567D6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 w16cid:durableId="50070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94"/>
    <w:rsid w:val="0000230E"/>
    <w:rsid w:val="0000370F"/>
    <w:rsid w:val="00006A2A"/>
    <w:rsid w:val="00023753"/>
    <w:rsid w:val="00030639"/>
    <w:rsid w:val="00041CF0"/>
    <w:rsid w:val="00042083"/>
    <w:rsid w:val="0004214A"/>
    <w:rsid w:val="00064AF7"/>
    <w:rsid w:val="000740DF"/>
    <w:rsid w:val="00094F7E"/>
    <w:rsid w:val="00096899"/>
    <w:rsid w:val="000977C6"/>
    <w:rsid w:val="000D16CD"/>
    <w:rsid w:val="000D4C55"/>
    <w:rsid w:val="000E50CE"/>
    <w:rsid w:val="000F3EEC"/>
    <w:rsid w:val="00101C9C"/>
    <w:rsid w:val="00101D48"/>
    <w:rsid w:val="0011257A"/>
    <w:rsid w:val="00114B4C"/>
    <w:rsid w:val="00130254"/>
    <w:rsid w:val="00175C38"/>
    <w:rsid w:val="00193CD0"/>
    <w:rsid w:val="001A59B2"/>
    <w:rsid w:val="001A79A7"/>
    <w:rsid w:val="001B08F3"/>
    <w:rsid w:val="001B1276"/>
    <w:rsid w:val="001C0DC4"/>
    <w:rsid w:val="001D3766"/>
    <w:rsid w:val="001E0A05"/>
    <w:rsid w:val="00200CF8"/>
    <w:rsid w:val="00211CB4"/>
    <w:rsid w:val="00216B56"/>
    <w:rsid w:val="00223390"/>
    <w:rsid w:val="00240E43"/>
    <w:rsid w:val="0025364B"/>
    <w:rsid w:val="00254B29"/>
    <w:rsid w:val="002628F7"/>
    <w:rsid w:val="00262C35"/>
    <w:rsid w:val="00277375"/>
    <w:rsid w:val="002841DE"/>
    <w:rsid w:val="00285A8A"/>
    <w:rsid w:val="00285FA2"/>
    <w:rsid w:val="002916D4"/>
    <w:rsid w:val="002C3FC5"/>
    <w:rsid w:val="002E43D3"/>
    <w:rsid w:val="002E7637"/>
    <w:rsid w:val="00310503"/>
    <w:rsid w:val="0035292D"/>
    <w:rsid w:val="003801B7"/>
    <w:rsid w:val="00384FAD"/>
    <w:rsid w:val="00387850"/>
    <w:rsid w:val="00393004"/>
    <w:rsid w:val="00397952"/>
    <w:rsid w:val="003A1DAB"/>
    <w:rsid w:val="003A7EAE"/>
    <w:rsid w:val="003C0AE7"/>
    <w:rsid w:val="003E253B"/>
    <w:rsid w:val="003E7270"/>
    <w:rsid w:val="00400783"/>
    <w:rsid w:val="004116D1"/>
    <w:rsid w:val="00423C8A"/>
    <w:rsid w:val="004613BE"/>
    <w:rsid w:val="00462FE8"/>
    <w:rsid w:val="00474DF5"/>
    <w:rsid w:val="00476997"/>
    <w:rsid w:val="00480A64"/>
    <w:rsid w:val="004A4E9C"/>
    <w:rsid w:val="004B0E63"/>
    <w:rsid w:val="004B2251"/>
    <w:rsid w:val="004B7DB3"/>
    <w:rsid w:val="004D6570"/>
    <w:rsid w:val="004E03E2"/>
    <w:rsid w:val="004E5C76"/>
    <w:rsid w:val="004E7A9B"/>
    <w:rsid w:val="004F1A0F"/>
    <w:rsid w:val="0052043D"/>
    <w:rsid w:val="00525CEE"/>
    <w:rsid w:val="00533660"/>
    <w:rsid w:val="005426E7"/>
    <w:rsid w:val="0055463A"/>
    <w:rsid w:val="00571AAC"/>
    <w:rsid w:val="005B70BC"/>
    <w:rsid w:val="005D1C0F"/>
    <w:rsid w:val="005E790A"/>
    <w:rsid w:val="005F652C"/>
    <w:rsid w:val="00600CA1"/>
    <w:rsid w:val="006105BB"/>
    <w:rsid w:val="0063012B"/>
    <w:rsid w:val="00637140"/>
    <w:rsid w:val="006409DF"/>
    <w:rsid w:val="006506F5"/>
    <w:rsid w:val="00657505"/>
    <w:rsid w:val="006610E5"/>
    <w:rsid w:val="00667919"/>
    <w:rsid w:val="0067575E"/>
    <w:rsid w:val="00677D6F"/>
    <w:rsid w:val="00683867"/>
    <w:rsid w:val="00686F9F"/>
    <w:rsid w:val="0069102C"/>
    <w:rsid w:val="006928CB"/>
    <w:rsid w:val="00692BFE"/>
    <w:rsid w:val="0069734F"/>
    <w:rsid w:val="006B1274"/>
    <w:rsid w:val="006B71AF"/>
    <w:rsid w:val="006D5309"/>
    <w:rsid w:val="006D73B5"/>
    <w:rsid w:val="007074F5"/>
    <w:rsid w:val="007100D9"/>
    <w:rsid w:val="007104C8"/>
    <w:rsid w:val="00721405"/>
    <w:rsid w:val="007247AE"/>
    <w:rsid w:val="00732C3F"/>
    <w:rsid w:val="00743410"/>
    <w:rsid w:val="00770BE8"/>
    <w:rsid w:val="0077464A"/>
    <w:rsid w:val="007801D7"/>
    <w:rsid w:val="00784936"/>
    <w:rsid w:val="007931E3"/>
    <w:rsid w:val="007B0560"/>
    <w:rsid w:val="007F34B8"/>
    <w:rsid w:val="0080530A"/>
    <w:rsid w:val="00805880"/>
    <w:rsid w:val="0080724F"/>
    <w:rsid w:val="00830993"/>
    <w:rsid w:val="008316DE"/>
    <w:rsid w:val="00835F56"/>
    <w:rsid w:val="00851987"/>
    <w:rsid w:val="00854D19"/>
    <w:rsid w:val="00872C77"/>
    <w:rsid w:val="00890B07"/>
    <w:rsid w:val="00897091"/>
    <w:rsid w:val="008A0A95"/>
    <w:rsid w:val="008A75BB"/>
    <w:rsid w:val="008A76C1"/>
    <w:rsid w:val="008B0287"/>
    <w:rsid w:val="009017AF"/>
    <w:rsid w:val="00912973"/>
    <w:rsid w:val="00916982"/>
    <w:rsid w:val="00935A4E"/>
    <w:rsid w:val="00936DDD"/>
    <w:rsid w:val="0094520A"/>
    <w:rsid w:val="00956E40"/>
    <w:rsid w:val="00965011"/>
    <w:rsid w:val="00972F6E"/>
    <w:rsid w:val="009919EA"/>
    <w:rsid w:val="00993D93"/>
    <w:rsid w:val="009D202D"/>
    <w:rsid w:val="009E17ED"/>
    <w:rsid w:val="00A034A4"/>
    <w:rsid w:val="00A06D30"/>
    <w:rsid w:val="00A22700"/>
    <w:rsid w:val="00A23308"/>
    <w:rsid w:val="00A274F3"/>
    <w:rsid w:val="00A551EB"/>
    <w:rsid w:val="00A71503"/>
    <w:rsid w:val="00A722A7"/>
    <w:rsid w:val="00A76A79"/>
    <w:rsid w:val="00AA1100"/>
    <w:rsid w:val="00AA35C8"/>
    <w:rsid w:val="00AA5814"/>
    <w:rsid w:val="00AB4801"/>
    <w:rsid w:val="00AB7AF4"/>
    <w:rsid w:val="00AC2D80"/>
    <w:rsid w:val="00AE03D3"/>
    <w:rsid w:val="00AE1E54"/>
    <w:rsid w:val="00AF421D"/>
    <w:rsid w:val="00AF4F92"/>
    <w:rsid w:val="00B3775A"/>
    <w:rsid w:val="00B5512A"/>
    <w:rsid w:val="00B7012A"/>
    <w:rsid w:val="00B71AB1"/>
    <w:rsid w:val="00B75B90"/>
    <w:rsid w:val="00B84058"/>
    <w:rsid w:val="00B85179"/>
    <w:rsid w:val="00B87A85"/>
    <w:rsid w:val="00B935B1"/>
    <w:rsid w:val="00BA0F6F"/>
    <w:rsid w:val="00BB0750"/>
    <w:rsid w:val="00BB0932"/>
    <w:rsid w:val="00BB3194"/>
    <w:rsid w:val="00BB3767"/>
    <w:rsid w:val="00BD3848"/>
    <w:rsid w:val="00BE0846"/>
    <w:rsid w:val="00BE1118"/>
    <w:rsid w:val="00BF310A"/>
    <w:rsid w:val="00BF7053"/>
    <w:rsid w:val="00C01089"/>
    <w:rsid w:val="00C406CA"/>
    <w:rsid w:val="00C71585"/>
    <w:rsid w:val="00C73D42"/>
    <w:rsid w:val="00C7472B"/>
    <w:rsid w:val="00C81A83"/>
    <w:rsid w:val="00C81F0D"/>
    <w:rsid w:val="00CA5B79"/>
    <w:rsid w:val="00CB6075"/>
    <w:rsid w:val="00CC0D1F"/>
    <w:rsid w:val="00CD66D2"/>
    <w:rsid w:val="00CE39ED"/>
    <w:rsid w:val="00D02678"/>
    <w:rsid w:val="00D048BD"/>
    <w:rsid w:val="00D11E02"/>
    <w:rsid w:val="00D15BC7"/>
    <w:rsid w:val="00D50CEC"/>
    <w:rsid w:val="00D534AA"/>
    <w:rsid w:val="00D64CC4"/>
    <w:rsid w:val="00D733E1"/>
    <w:rsid w:val="00D73F67"/>
    <w:rsid w:val="00D845CD"/>
    <w:rsid w:val="00DA1448"/>
    <w:rsid w:val="00DB20DD"/>
    <w:rsid w:val="00DC6533"/>
    <w:rsid w:val="00DC6B57"/>
    <w:rsid w:val="00DC79C5"/>
    <w:rsid w:val="00DD2FED"/>
    <w:rsid w:val="00DD710E"/>
    <w:rsid w:val="00DE2910"/>
    <w:rsid w:val="00DE31DF"/>
    <w:rsid w:val="00DE53EA"/>
    <w:rsid w:val="00E00668"/>
    <w:rsid w:val="00E03B51"/>
    <w:rsid w:val="00E12435"/>
    <w:rsid w:val="00E16114"/>
    <w:rsid w:val="00E164BD"/>
    <w:rsid w:val="00E17AAE"/>
    <w:rsid w:val="00E2640F"/>
    <w:rsid w:val="00E30464"/>
    <w:rsid w:val="00E31976"/>
    <w:rsid w:val="00E33E0F"/>
    <w:rsid w:val="00E52C77"/>
    <w:rsid w:val="00E81BB4"/>
    <w:rsid w:val="00E96349"/>
    <w:rsid w:val="00EA0E43"/>
    <w:rsid w:val="00EA1386"/>
    <w:rsid w:val="00EA4EAC"/>
    <w:rsid w:val="00EB0835"/>
    <w:rsid w:val="00EB0B39"/>
    <w:rsid w:val="00EB0E9D"/>
    <w:rsid w:val="00EB5173"/>
    <w:rsid w:val="00EB536F"/>
    <w:rsid w:val="00EC0C5B"/>
    <w:rsid w:val="00EC26AF"/>
    <w:rsid w:val="00ED1F60"/>
    <w:rsid w:val="00EE3385"/>
    <w:rsid w:val="00EE7598"/>
    <w:rsid w:val="00EE78FA"/>
    <w:rsid w:val="00EE79B3"/>
    <w:rsid w:val="00F01D0B"/>
    <w:rsid w:val="00F0310E"/>
    <w:rsid w:val="00F22E3B"/>
    <w:rsid w:val="00F242FD"/>
    <w:rsid w:val="00F60A30"/>
    <w:rsid w:val="00F70108"/>
    <w:rsid w:val="00F75866"/>
    <w:rsid w:val="00F76100"/>
    <w:rsid w:val="00F81684"/>
    <w:rsid w:val="00F83168"/>
    <w:rsid w:val="00F93C37"/>
    <w:rsid w:val="00FA5DFB"/>
    <w:rsid w:val="00FF42FA"/>
    <w:rsid w:val="175AA99E"/>
    <w:rsid w:val="2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6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3194"/>
    <w:pPr>
      <w:spacing w:after="0" w:line="240" w:lineRule="auto"/>
    </w:pPr>
    <w:rPr>
      <w:cap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F6F"/>
    <w:pPr>
      <w:keepNext/>
      <w:keepLines/>
      <w:spacing w:after="120"/>
      <w:outlineLvl w:val="0"/>
    </w:pPr>
    <w:rPr>
      <w:rFonts w:ascii="Calibri" w:eastAsiaTheme="majorEastAsia" w:hAnsi="Calibri" w:cstheme="majorBidi"/>
      <w:b/>
      <w:color w:val="4959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952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aps w:val="0"/>
      <w:noProof/>
      <w:color w:val="567D6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F6F"/>
    <w:pPr>
      <w:keepNext/>
      <w:keepLines/>
      <w:spacing w:before="120" w:after="60"/>
      <w:outlineLvl w:val="2"/>
    </w:pPr>
    <w:rPr>
      <w:rFonts w:ascii="Calibri" w:eastAsiaTheme="majorEastAsia" w:hAnsi="Calibri" w:cstheme="majorBidi"/>
      <w:b/>
      <w:caps w:val="0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6F"/>
    <w:rPr>
      <w:rFonts w:ascii="Calibri" w:eastAsiaTheme="majorEastAsia" w:hAnsi="Calibri" w:cstheme="majorBidi"/>
      <w:b/>
      <w:caps/>
      <w:color w:val="49596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7952"/>
    <w:rPr>
      <w:rFonts w:ascii="Calibri" w:eastAsiaTheme="majorEastAsia" w:hAnsi="Calibri" w:cstheme="majorBidi"/>
      <w:b/>
      <w:noProof/>
      <w:color w:val="567D64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F6F"/>
    <w:rPr>
      <w:rFonts w:ascii="Calibri" w:eastAsiaTheme="majorEastAsia" w:hAnsi="Calibri" w:cstheme="majorBidi"/>
      <w:b/>
      <w:color w:val="000000" w:themeColor="text1"/>
      <w:sz w:val="24"/>
      <w:szCs w:val="24"/>
      <w:lang w:val="en-US"/>
    </w:rPr>
  </w:style>
  <w:style w:type="table" w:customStyle="1" w:styleId="DiplomaticAcademysasp">
    <w:name w:val="Diplomatic Academy sasp"/>
    <w:basedOn w:val="TableNormal"/>
    <w:uiPriority w:val="99"/>
    <w:rsid w:val="00BB3194"/>
    <w:pPr>
      <w:spacing w:after="0" w:line="240" w:lineRule="auto"/>
    </w:pPr>
    <w:rPr>
      <w:rFonts w:ascii="Calibri" w:eastAsiaTheme="minorEastAsia" w:hAnsi="Calibri"/>
      <w:color w:val="495965"/>
      <w:szCs w:val="24"/>
      <w:lang w:val="en-US"/>
    </w:rPr>
    <w:tblPr>
      <w:tblBorders>
        <w:insideH w:val="single" w:sz="4" w:space="0" w:color="495965"/>
        <w:insideV w:val="single" w:sz="4" w:space="0" w:color="495965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Calibri" w:hAnsi="Calibri"/>
        <w:b/>
        <w:i w:val="0"/>
        <w:color w:val="FFFFFF" w:themeColor="background1"/>
        <w:sz w:val="22"/>
      </w:rPr>
      <w:tblPr/>
      <w:tcPr>
        <w:shd w:val="clear" w:color="auto" w:fill="495965"/>
      </w:tcPr>
    </w:tblStylePr>
  </w:style>
  <w:style w:type="paragraph" w:customStyle="1" w:styleId="Bullet1">
    <w:name w:val="Bullet 1"/>
    <w:basedOn w:val="Normal"/>
    <w:qFormat/>
    <w:rsid w:val="006D5309"/>
    <w:pPr>
      <w:numPr>
        <w:numId w:val="3"/>
      </w:numPr>
      <w:spacing w:after="60"/>
      <w:ind w:left="284" w:hanging="284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paragraph" w:customStyle="1" w:styleId="Bullet2">
    <w:name w:val="Bullet 2"/>
    <w:basedOn w:val="Bullet1"/>
    <w:qFormat/>
    <w:rsid w:val="006D5309"/>
    <w:pPr>
      <w:numPr>
        <w:numId w:val="8"/>
      </w:numPr>
      <w:tabs>
        <w:tab w:val="left" w:pos="851"/>
      </w:tabs>
      <w:ind w:left="568" w:hanging="284"/>
    </w:pPr>
  </w:style>
  <w:style w:type="paragraph" w:customStyle="1" w:styleId="Bullet3">
    <w:name w:val="Bullet 3"/>
    <w:basedOn w:val="Bullet2"/>
    <w:qFormat/>
    <w:rsid w:val="006D5309"/>
    <w:pPr>
      <w:numPr>
        <w:numId w:val="7"/>
      </w:numPr>
      <w:tabs>
        <w:tab w:val="left" w:pos="1134"/>
      </w:tabs>
      <w:ind w:left="908" w:hanging="284"/>
    </w:pPr>
  </w:style>
  <w:style w:type="paragraph" w:customStyle="1" w:styleId="NumberedList1">
    <w:name w:val="Numbered List 1"/>
    <w:basedOn w:val="Normal"/>
    <w:qFormat/>
    <w:rsid w:val="00D50CEC"/>
    <w:pPr>
      <w:numPr>
        <w:numId w:val="14"/>
      </w:numPr>
      <w:spacing w:after="120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paragraph" w:customStyle="1" w:styleId="NumberedList2">
    <w:name w:val="Numbered List 2"/>
    <w:basedOn w:val="NumberedList1"/>
    <w:qFormat/>
    <w:rsid w:val="007B0560"/>
    <w:pPr>
      <w:numPr>
        <w:numId w:val="16"/>
      </w:numPr>
      <w:suppressAutoHyphens/>
    </w:pPr>
  </w:style>
  <w:style w:type="paragraph" w:customStyle="1" w:styleId="NumberedList3">
    <w:name w:val="Numbered List 3"/>
    <w:basedOn w:val="NumberedList2"/>
    <w:qFormat/>
    <w:rsid w:val="007B0560"/>
    <w:pPr>
      <w:numPr>
        <w:ilvl w:val="2"/>
        <w:numId w:val="18"/>
      </w:numPr>
      <w:ind w:left="907" w:hanging="170"/>
    </w:pPr>
  </w:style>
  <w:style w:type="paragraph" w:customStyle="1" w:styleId="Heading2Numbered">
    <w:name w:val="Heading 2 Numbered"/>
    <w:basedOn w:val="Heading2"/>
    <w:next w:val="Normal"/>
    <w:qFormat/>
    <w:rsid w:val="00BA0F6F"/>
    <w:pPr>
      <w:numPr>
        <w:ilvl w:val="1"/>
        <w:numId w:val="2"/>
      </w:numPr>
      <w:suppressAutoHyphens/>
      <w:contextualSpacing/>
    </w:pPr>
    <w:rPr>
      <w:bCs/>
      <w:lang w:val="en-GB"/>
    </w:rPr>
  </w:style>
  <w:style w:type="paragraph" w:customStyle="1" w:styleId="Heading3Numbered">
    <w:name w:val="Heading 3 Numbered"/>
    <w:basedOn w:val="Heading3"/>
    <w:next w:val="Normal"/>
    <w:qFormat/>
    <w:rsid w:val="00BA0F6F"/>
    <w:pPr>
      <w:numPr>
        <w:ilvl w:val="2"/>
        <w:numId w:val="2"/>
      </w:numPr>
      <w:suppressAutoHyphens/>
      <w:spacing w:before="240"/>
      <w:contextualSpacing/>
    </w:pPr>
    <w:rPr>
      <w:bCs/>
      <w:szCs w:val="22"/>
      <w:lang w:val="en-GB"/>
    </w:rPr>
  </w:style>
  <w:style w:type="numbering" w:customStyle="1" w:styleId="Numberedlist">
    <w:name w:val="Numbered list"/>
    <w:uiPriority w:val="99"/>
    <w:rsid w:val="00BB3194"/>
    <w:pPr>
      <w:numPr>
        <w:numId w:val="4"/>
      </w:numPr>
    </w:pPr>
  </w:style>
  <w:style w:type="numbering" w:customStyle="1" w:styleId="HeadingsList">
    <w:name w:val="Headings List"/>
    <w:uiPriority w:val="99"/>
    <w:rsid w:val="00BB3194"/>
    <w:pPr>
      <w:numPr>
        <w:numId w:val="37"/>
      </w:numPr>
    </w:pPr>
  </w:style>
  <w:style w:type="paragraph" w:styleId="BodyText">
    <w:name w:val="Body Text"/>
    <w:basedOn w:val="Normal"/>
    <w:link w:val="BodyTextChar"/>
    <w:uiPriority w:val="99"/>
    <w:unhideWhenUsed/>
    <w:qFormat/>
    <w:rsid w:val="00BA0F6F"/>
    <w:pPr>
      <w:suppressAutoHyphens/>
      <w:spacing w:after="120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0F6F"/>
    <w:rPr>
      <w:rFonts w:ascii="Calibri" w:hAnsi="Calibri"/>
      <w:color w:val="000000" w:themeColor="text1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qFormat/>
    <w:rsid w:val="00BA0F6F"/>
    <w:pPr>
      <w:suppressAutoHyphens/>
      <w:spacing w:after="120"/>
      <w:ind w:left="284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A0F6F"/>
    <w:rPr>
      <w:rFonts w:ascii="Calibri" w:hAnsi="Calibri"/>
      <w:color w:val="000000" w:themeColor="text1"/>
      <w:lang w:val="en-GB"/>
    </w:rPr>
  </w:style>
  <w:style w:type="paragraph" w:customStyle="1" w:styleId="Heading1Numbered">
    <w:name w:val="Heading 1 Numbered"/>
    <w:basedOn w:val="Normal"/>
    <w:qFormat/>
    <w:rsid w:val="00BA0F6F"/>
    <w:pPr>
      <w:keepNext/>
      <w:keepLines/>
      <w:numPr>
        <w:numId w:val="2"/>
      </w:numPr>
      <w:suppressAutoHyphens/>
      <w:spacing w:before="240" w:after="240"/>
      <w:outlineLvl w:val="0"/>
    </w:pPr>
    <w:rPr>
      <w:rFonts w:ascii="Calibri" w:eastAsiaTheme="majorEastAsia" w:hAnsi="Calibri" w:cstheme="majorBidi"/>
      <w:b/>
      <w:bCs/>
      <w:caps w:val="0"/>
      <w:color w:val="000000" w:themeColor="text1"/>
      <w:sz w:val="32"/>
      <w:szCs w:val="28"/>
      <w:lang w:val="en-GB"/>
    </w:rPr>
  </w:style>
  <w:style w:type="paragraph" w:customStyle="1" w:styleId="Tablenumber">
    <w:name w:val="Table number"/>
    <w:basedOn w:val="Tablebullets1stindent"/>
    <w:qFormat/>
    <w:rsid w:val="007B0560"/>
    <w:pPr>
      <w:numPr>
        <w:numId w:val="9"/>
      </w:numPr>
      <w:ind w:left="170" w:hanging="57"/>
    </w:pPr>
  </w:style>
  <w:style w:type="paragraph" w:customStyle="1" w:styleId="Tablebodytext">
    <w:name w:val="Table body text"/>
    <w:qFormat/>
    <w:rsid w:val="007B0560"/>
    <w:pPr>
      <w:spacing w:before="57" w:after="57" w:line="240" w:lineRule="auto"/>
    </w:pPr>
    <w:rPr>
      <w:rFonts w:eastAsia="Times New Roman" w:cs="Times New Roman"/>
      <w:color w:val="000000" w:themeColor="text1"/>
      <w:sz w:val="20"/>
      <w:szCs w:val="20"/>
      <w:lang w:val="en-US"/>
    </w:rPr>
  </w:style>
  <w:style w:type="paragraph" w:customStyle="1" w:styleId="Tablebullets2ndindent">
    <w:name w:val="Table bullets (2nd indent)"/>
    <w:basedOn w:val="Tablebodytext"/>
    <w:qFormat/>
    <w:rsid w:val="007B0560"/>
    <w:pPr>
      <w:numPr>
        <w:numId w:val="6"/>
      </w:numPr>
      <w:ind w:left="340" w:hanging="170"/>
    </w:pPr>
    <w:rPr>
      <w:rFonts w:ascii="Calibri" w:hAnsi="Calibri"/>
    </w:rPr>
  </w:style>
  <w:style w:type="paragraph" w:customStyle="1" w:styleId="Tablebullets1stindent">
    <w:name w:val="Table bullets (1st indent)"/>
    <w:basedOn w:val="Tablebodytext"/>
    <w:qFormat/>
    <w:rsid w:val="007B0560"/>
    <w:pPr>
      <w:numPr>
        <w:numId w:val="19"/>
      </w:numPr>
      <w:ind w:left="170" w:hanging="170"/>
    </w:pPr>
    <w:rPr>
      <w:rFonts w:ascii="Calibri" w:hAnsi="Calibri"/>
    </w:rPr>
  </w:style>
  <w:style w:type="paragraph" w:customStyle="1" w:styleId="Tablecolumnheading">
    <w:name w:val="Table column heading"/>
    <w:basedOn w:val="Tablebodytext"/>
    <w:qFormat/>
    <w:rsid w:val="00462FE8"/>
    <w:pPr>
      <w:keepNext/>
      <w:jc w:val="center"/>
    </w:pPr>
    <w:rPr>
      <w:b/>
      <w:color w:val="FFFFFF" w:themeColor="background1"/>
    </w:rPr>
  </w:style>
  <w:style w:type="character" w:styleId="BookTitle">
    <w:name w:val="Book Title"/>
    <w:aliases w:val="Table/Chart Title"/>
    <w:basedOn w:val="Heading2Char"/>
    <w:uiPriority w:val="33"/>
    <w:qFormat/>
    <w:rsid w:val="00BB3194"/>
    <w:rPr>
      <w:rFonts w:ascii="Calibri" w:eastAsiaTheme="majorEastAsia" w:hAnsi="Calibri" w:cstheme="majorBidi"/>
      <w:b w:val="0"/>
      <w:bCs/>
      <w:caps/>
      <w:smallCaps w:val="0"/>
      <w:strike w:val="0"/>
      <w:dstrike w:val="0"/>
      <w:noProof/>
      <w:vanish w:val="0"/>
      <w:color w:val="7C8C88"/>
      <w:spacing w:val="5"/>
      <w:sz w:val="26"/>
      <w:szCs w:val="26"/>
      <w:vertAlign w:val="baseline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BB31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94"/>
    <w:rPr>
      <w:cap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94"/>
    <w:rPr>
      <w:caps/>
      <w:sz w:val="24"/>
      <w:szCs w:val="24"/>
      <w:lang w:val="en-US"/>
    </w:rPr>
  </w:style>
  <w:style w:type="character" w:customStyle="1" w:styleId="ArialBlackBlue">
    <w:name w:val="Arial Black Blue"/>
    <w:uiPriority w:val="1"/>
    <w:semiHidden/>
    <w:qFormat/>
    <w:rsid w:val="00BB3194"/>
    <w:rPr>
      <w:rFonts w:ascii="Arial Black" w:hAnsi="Arial Black"/>
      <w:color w:val="14708E"/>
      <w:sz w:val="18"/>
      <w:szCs w:val="18"/>
    </w:rPr>
  </w:style>
  <w:style w:type="paragraph" w:customStyle="1" w:styleId="Sourcenotetext">
    <w:name w:val="Source/note text"/>
    <w:qFormat/>
    <w:rsid w:val="00BA0F6F"/>
    <w:pPr>
      <w:spacing w:before="85" w:after="85" w:line="240" w:lineRule="auto"/>
    </w:pPr>
    <w:rPr>
      <w:rFonts w:ascii="Calibri" w:eastAsia="Times New Roman" w:hAnsi="Calibri" w:cs="Arial"/>
      <w:i/>
      <w:color w:val="7C8C88"/>
      <w:sz w:val="16"/>
      <w:szCs w:val="12"/>
    </w:rPr>
  </w:style>
  <w:style w:type="character" w:customStyle="1" w:styleId="normaltextrun">
    <w:name w:val="normaltextrun"/>
    <w:basedOn w:val="DefaultParagraphFont"/>
    <w:rsid w:val="00AE1E54"/>
  </w:style>
  <w:style w:type="character" w:styleId="Hyperlink">
    <w:name w:val="Hyperlink"/>
    <w:basedOn w:val="DefaultParagraphFont"/>
    <w:uiPriority w:val="99"/>
    <w:unhideWhenUsed/>
    <w:rsid w:val="00AE1E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DDD"/>
    <w:rPr>
      <w:cap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DDD"/>
    <w:rPr>
      <w:b/>
      <w:bCs/>
      <w:cap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0A64"/>
    <w:rPr>
      <w:color w:val="605E5C"/>
      <w:shd w:val="clear" w:color="auto" w:fill="E1DFDD"/>
    </w:rPr>
  </w:style>
  <w:style w:type="paragraph" w:customStyle="1" w:styleId="H1-Heading1">
    <w:name w:val="H1 - Heading 1"/>
    <w:basedOn w:val="Heading1"/>
    <w:qFormat/>
    <w:rsid w:val="00993D93"/>
    <w:pPr>
      <w:spacing w:before="480" w:after="0" w:line="259" w:lineRule="auto"/>
      <w:jc w:val="center"/>
    </w:pPr>
    <w:rPr>
      <w:rFonts w:asciiTheme="minorHAnsi" w:hAnsiTheme="minorHAnsi" w:cstheme="minorHAnsi"/>
      <w:bCs/>
      <w:color w:val="567D64"/>
      <w:sz w:val="40"/>
      <w:szCs w:val="40"/>
      <w:lang w:val="en-AU"/>
    </w:rPr>
  </w:style>
  <w:style w:type="paragraph" w:customStyle="1" w:styleId="BodyCopyBullets">
    <w:name w:val="Body Copy Bullets"/>
    <w:basedOn w:val="Normal"/>
    <w:qFormat/>
    <w:rsid w:val="00830993"/>
    <w:pPr>
      <w:numPr>
        <w:numId w:val="33"/>
      </w:numPr>
      <w:spacing w:before="40" w:after="120"/>
      <w:ind w:left="340" w:hanging="340"/>
    </w:pPr>
    <w:rPr>
      <w:rFonts w:ascii="Calibri Light" w:eastAsia="Calibri" w:hAnsi="Calibri Light" w:cs="Calibri Light"/>
      <w:caps w:val="0"/>
      <w:color w:val="313E48"/>
      <w:sz w:val="22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umi.dfat.gov.au" TargetMode="External"/><Relationship Id="rId17" Type="http://schemas.openxmlformats.org/officeDocument/2006/relationships/hyperlink" Target="https://lumi.dfat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B80791D55884EBF4AA66EA871B726" ma:contentTypeVersion="17" ma:contentTypeDescription="Create a new document." ma:contentTypeScope="" ma:versionID="a61534701806909c7dae022d4256d158">
  <xsd:schema xmlns:xsd="http://www.w3.org/2001/XMLSchema" xmlns:xs="http://www.w3.org/2001/XMLSchema" xmlns:p="http://schemas.microsoft.com/office/2006/metadata/properties" xmlns:ns2="7781825b-f437-4ae8-9915-2e47a69e9834" xmlns:ns3="aeac539c-7576-449e-9d73-36ab9ac711ff" targetNamespace="http://schemas.microsoft.com/office/2006/metadata/properties" ma:root="true" ma:fieldsID="5ac002918fea88a666a785b8bbcc56b6" ns2:_="" ns3:_="">
    <xsd:import namespace="7781825b-f437-4ae8-9915-2e47a69e9834"/>
    <xsd:import namespace="aeac539c-7576-449e-9d73-36ab9ac71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825b-f437-4ae8-9915-2e47a69e9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539c-7576-449e-9d73-36ab9ac71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7cde16-bef3-4587-8cf6-90798025c684}" ma:internalName="TaxCatchAll" ma:showField="CatchAllData" ma:web="aeac539c-7576-449e-9d73-36ab9ac71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1825b-f437-4ae8-9915-2e47a69e9834">
      <Terms xmlns="http://schemas.microsoft.com/office/infopath/2007/PartnerControls"/>
    </lcf76f155ced4ddcb4097134ff3c332f>
    <TaxCatchAll xmlns="aeac539c-7576-449e-9d73-36ab9ac711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270C9-4052-4475-8C30-B8D8C9CE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1825b-f437-4ae8-9915-2e47a69e9834"/>
    <ds:schemaRef ds:uri="aeac539c-7576-449e-9d73-36ab9ac71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05A26-DD32-44A2-B6C4-D308B43E8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2EEF26-EC0D-4999-AEFB-49079641E4DD}">
  <ds:schemaRefs>
    <ds:schemaRef ds:uri="http://schemas.microsoft.com/office/2006/metadata/properties"/>
    <ds:schemaRef ds:uri="http://schemas.microsoft.com/office/infopath/2007/PartnerControls"/>
    <ds:schemaRef ds:uri="7781825b-f437-4ae8-9915-2e47a69e9834"/>
    <ds:schemaRef ds:uri="aeac539c-7576-449e-9d73-36ab9ac711ff"/>
  </ds:schemaRefs>
</ds:datastoreItem>
</file>

<file path=customXml/itemProps4.xml><?xml version="1.0" encoding="utf-8"?>
<ds:datastoreItem xmlns:ds="http://schemas.openxmlformats.org/officeDocument/2006/customXml" ds:itemID="{DC0B7D01-C25B-4F6D-A1EC-252B1F370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2706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2024-02-06T04:43:00Z</dcterms:created>
  <dcterms:modified xsi:type="dcterms:W3CDTF">2024-02-06T22:44:00Z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MinimumSecurityClassification">
    <vt:lpwstr>OFFICIAL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v=2022.1;a=SHA256;h=912630320ECDFB5C401CD0CF35E6A0E172B0CE607C35697F7F54A0254736C297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87B355DAF8978B94573EB1A74302ABD8086898E0</vt:lpwstr>
  </property>
  <property fmtid="{D5CDD505-2E9C-101B-9397-08002B2CF9AE}" pid="9" name="PM_Originating_FileId">
    <vt:lpwstr>2CBB132956B34EB6AA12E3508EBE13C5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2022-02-18T01:51:05Z</vt:lpwstr>
  </property>
  <property fmtid="{D5CDD505-2E9C-101B-9397-08002B2CF9AE}" pid="13" name="PM_ProtectiveMarkingImage_Header">
    <vt:lpwstr>C:\Program Files (x86)\Common Files\janusNET Shared\janusSEAL\Images\DocumentSlashBlue.png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73B7C1656EB547BE378D7D58EFF71DBD</vt:lpwstr>
  </property>
  <property fmtid="{D5CDD505-2E9C-101B-9397-08002B2CF9AE}" pid="21" name="PM_Hash_Salt">
    <vt:lpwstr>8CB7F25058128DD3036611815D2E0430</vt:lpwstr>
  </property>
  <property fmtid="{D5CDD505-2E9C-101B-9397-08002B2CF9AE}" pid="22" name="PM_Hash_SHA1">
    <vt:lpwstr>086D080CA188C75BA2F62BFFF5F5C3F06F8F599A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4246C1A2AC598D1363F91C2BDB352D21C67B0220EBE2190AADCB80F42B11BBBF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Caveats_Count">
    <vt:lpwstr>0</vt:lpwstr>
  </property>
  <property fmtid="{D5CDD505-2E9C-101B-9397-08002B2CF9AE}" pid="30" name="MediaServiceImageTags">
    <vt:lpwstr/>
  </property>
  <property fmtid="{D5CDD505-2E9C-101B-9397-08002B2CF9AE}" pid="31" name="ContentTypeId">
    <vt:lpwstr>0x01010098AB80791D55884EBF4AA66EA871B726</vt:lpwstr>
  </property>
  <property fmtid="{D5CDD505-2E9C-101B-9397-08002B2CF9AE}" pid="32" name="SEC">
    <vt:lpwstr>UNCLASSIFIED</vt:lpwstr>
  </property>
  <property fmtid="{D5CDD505-2E9C-101B-9397-08002B2CF9AE}" pid="33" name="DLM">
    <vt:lpwstr>No DLM</vt:lpwstr>
  </property>
  <property fmtid="{D5CDD505-2E9C-101B-9397-08002B2CF9AE}" pid="34" name="TitusGUID">
    <vt:lpwstr>c281f8ae-d235-4696-b3b0-533dff786085</vt:lpwstr>
  </property>
</Properties>
</file>